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4DBB" w14:textId="77777777" w:rsidR="00404877" w:rsidRDefault="00404877" w:rsidP="00404877">
      <w:pPr>
        <w:spacing w:before="57" w:after="57"/>
        <w:rPr>
          <w:lang w:val="el-GR"/>
        </w:rPr>
      </w:pPr>
    </w:p>
    <w:p w14:paraId="7EBBB6C0" w14:textId="00970C6F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B002CB">
        <w:rPr>
          <w:b/>
          <w:bCs/>
          <w:noProof/>
          <w:lang w:val="el-GR"/>
        </w:rPr>
        <w:drawing>
          <wp:inline distT="0" distB="0" distL="0" distR="0" wp14:anchorId="664144F3" wp14:editId="698A7AD4">
            <wp:extent cx="6109335" cy="614680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6379CC">
        <w:rPr>
          <w:b/>
          <w:szCs w:val="22"/>
          <w:lang w:val="el-GR"/>
        </w:rPr>
        <w:t>Μεγ</w:t>
      </w:r>
      <w:proofErr w:type="spellEnd"/>
      <w:r w:rsidRPr="006379CC">
        <w:rPr>
          <w:b/>
          <w:szCs w:val="22"/>
          <w:lang w:val="el-GR"/>
        </w:rPr>
        <w:t>. Λαύρας  15 Μουρνιές Χανίων</w:t>
      </w:r>
    </w:p>
    <w:p w14:paraId="025EF052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 xml:space="preserve">Τηλ. 28210 36278 </w:t>
      </w:r>
      <w:r w:rsidRPr="006379CC">
        <w:rPr>
          <w:b/>
          <w:szCs w:val="22"/>
          <w:lang w:val="en-US"/>
        </w:rPr>
        <w:t>fax</w:t>
      </w:r>
      <w:r w:rsidRPr="006379CC">
        <w:rPr>
          <w:b/>
          <w:szCs w:val="22"/>
          <w:lang w:val="el-GR"/>
        </w:rPr>
        <w:t xml:space="preserve"> 28210 36289</w:t>
      </w:r>
    </w:p>
    <w:p w14:paraId="0F3623FA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</w:p>
    <w:p w14:paraId="6230144D" w14:textId="709D7926" w:rsidR="00DD5F69" w:rsidRPr="00DD5F69" w:rsidRDefault="00DD5F69" w:rsidP="00DD5F69">
      <w:pPr>
        <w:spacing w:before="57" w:after="57"/>
        <w:jc w:val="center"/>
        <w:rPr>
          <w:b/>
          <w:bCs/>
          <w:szCs w:val="22"/>
          <w:lang w:val="el-GR"/>
        </w:rPr>
      </w:pPr>
      <w:r w:rsidRPr="00DD5F69">
        <w:rPr>
          <w:b/>
          <w:bCs/>
          <w:szCs w:val="22"/>
          <w:lang w:val="el-GR"/>
        </w:rPr>
        <w:t>«</w:t>
      </w:r>
      <w:r w:rsidRPr="00DD5F69">
        <w:rPr>
          <w:b/>
          <w:bCs/>
          <w:szCs w:val="22"/>
          <w:lang w:val="el-GR"/>
        </w:rPr>
        <w:fldChar w:fldCharType="begin"/>
      </w:r>
      <w:r w:rsidRPr="00DD5F69">
        <w:rPr>
          <w:b/>
          <w:bCs/>
          <w:szCs w:val="22"/>
          <w:lang w:val="el-GR"/>
        </w:rPr>
        <w:instrText xml:space="preserve"> MERGEFIELD  PROTOGENES_AITIMA_PROXEIROY_DIAGONISMOY_TITLOS_PROMITHEIAS  \* MERGEFORMAT </w:instrText>
      </w:r>
      <w:r w:rsidRPr="00DD5F69">
        <w:rPr>
          <w:b/>
          <w:bCs/>
          <w:szCs w:val="22"/>
          <w:lang w:val="el-GR"/>
        </w:rPr>
        <w:fldChar w:fldCharType="separate"/>
      </w:r>
      <w:r w:rsidRPr="00DD5F69">
        <w:rPr>
          <w:b/>
          <w:bCs/>
          <w:szCs w:val="22"/>
          <w:lang w:val="el-GR"/>
        </w:rPr>
        <w:t>ΠΡΟΜΗΘΕΙΑ ΥΓΡΩΝ ΚΑΥΣΙΜΩΝ ΓΙΑ ΤΙΣ ΑΝΑΓΚΕΣ ΤΗΣ ΔΕΥΑ ΧΑΝΙΩΝ</w:t>
      </w:r>
      <w:r w:rsidRPr="00DD5F69">
        <w:rPr>
          <w:b/>
          <w:bCs/>
          <w:szCs w:val="22"/>
          <w:lang w:val="el-GR"/>
        </w:rPr>
        <w:fldChar w:fldCharType="end"/>
      </w:r>
      <w:r w:rsidRPr="00DD5F69">
        <w:rPr>
          <w:b/>
          <w:bCs/>
          <w:szCs w:val="22"/>
          <w:lang w:val="el-GR"/>
        </w:rPr>
        <w:t>» εκτιμώμενης αξίας 464.920,00€ πλέον ΦΠΑ, NUTS2 EL4 &amp; NUTS3  EL434.</w:t>
      </w:r>
    </w:p>
    <w:p w14:paraId="766A17D2" w14:textId="6987AE67" w:rsidR="00404877" w:rsidRPr="006379CC" w:rsidRDefault="00404877" w:rsidP="00DD5F69">
      <w:pPr>
        <w:spacing w:before="57" w:after="57"/>
        <w:jc w:val="center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 xml:space="preserve">                                                                 </w:t>
      </w:r>
    </w:p>
    <w:p w14:paraId="5F20DD15" w14:textId="77777777" w:rsidR="00404877" w:rsidRPr="006379CC" w:rsidRDefault="00404877" w:rsidP="00404877">
      <w:pPr>
        <w:spacing w:before="57" w:after="57"/>
        <w:jc w:val="center"/>
        <w:rPr>
          <w:b/>
          <w:szCs w:val="22"/>
          <w:lang w:val="el-GR"/>
        </w:rPr>
      </w:pPr>
      <w:r w:rsidRPr="006379CC">
        <w:rPr>
          <w:b/>
          <w:szCs w:val="22"/>
          <w:lang w:val="el-GR"/>
        </w:rPr>
        <w:t>Π Ρ Ο Σ Φ Ο Ρ Α</w:t>
      </w:r>
    </w:p>
    <w:p w14:paraId="0ACE49F8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26F872AE" w14:textId="77777777" w:rsidR="00404877" w:rsidRPr="006379CC" w:rsidRDefault="00404877" w:rsidP="00261623">
      <w:pPr>
        <w:spacing w:before="57" w:after="57" w:line="360" w:lineRule="auto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Του   ………………………………………………………………</w:t>
      </w:r>
    </w:p>
    <w:p w14:paraId="245450E8" w14:textId="77777777" w:rsidR="00404877" w:rsidRPr="006379CC" w:rsidRDefault="00404877" w:rsidP="00261623">
      <w:pPr>
        <w:spacing w:before="57" w:after="57" w:line="360" w:lineRule="auto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Έδρα ………………………………………………………………</w:t>
      </w:r>
    </w:p>
    <w:p w14:paraId="51B0AA00" w14:textId="77777777" w:rsidR="00404877" w:rsidRPr="006379CC" w:rsidRDefault="00404877" w:rsidP="00261623">
      <w:pPr>
        <w:spacing w:before="57" w:after="57" w:line="360" w:lineRule="auto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Οδός ………………………………………. Αριθμός ……………….</w:t>
      </w:r>
    </w:p>
    <w:p w14:paraId="0176940D" w14:textId="77777777" w:rsidR="00404877" w:rsidRPr="006379CC" w:rsidRDefault="00404877" w:rsidP="00261623">
      <w:pPr>
        <w:spacing w:before="57" w:after="57" w:line="360" w:lineRule="auto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Τηλέφωνο ………………………………………………………………</w:t>
      </w:r>
    </w:p>
    <w:p w14:paraId="3D1A663A" w14:textId="77777777" w:rsidR="00404877" w:rsidRPr="006379CC" w:rsidRDefault="00404877" w:rsidP="00261623">
      <w:pPr>
        <w:spacing w:before="57" w:after="57" w:line="360" w:lineRule="auto"/>
        <w:jc w:val="center"/>
        <w:rPr>
          <w:szCs w:val="22"/>
          <w:lang w:val="el-GR"/>
        </w:rPr>
      </w:pPr>
      <w:proofErr w:type="gramStart"/>
      <w:r w:rsidRPr="006379CC">
        <w:rPr>
          <w:szCs w:val="22"/>
          <w:lang w:val="en-US"/>
        </w:rPr>
        <w:t>Fax</w:t>
      </w:r>
      <w:r w:rsidRPr="006379CC">
        <w:rPr>
          <w:szCs w:val="22"/>
          <w:lang w:val="el-GR"/>
        </w:rPr>
        <w:t xml:space="preserve"> :</w:t>
      </w:r>
      <w:proofErr w:type="gramEnd"/>
      <w:r w:rsidRPr="006379CC">
        <w:rPr>
          <w:szCs w:val="22"/>
          <w:lang w:val="el-GR"/>
        </w:rPr>
        <w:t xml:space="preserve"> ………………………………</w:t>
      </w:r>
      <w:r w:rsidRPr="006379CC">
        <w:rPr>
          <w:szCs w:val="22"/>
          <w:lang w:val="en-US"/>
        </w:rPr>
        <w:t>e</w:t>
      </w:r>
      <w:r w:rsidRPr="006379CC">
        <w:rPr>
          <w:szCs w:val="22"/>
          <w:lang w:val="el-GR"/>
        </w:rPr>
        <w:t>-</w:t>
      </w:r>
      <w:r w:rsidRPr="006379CC">
        <w:rPr>
          <w:szCs w:val="22"/>
          <w:lang w:val="en-US"/>
        </w:rPr>
        <w:t>mail</w:t>
      </w:r>
      <w:r w:rsidRPr="006379CC">
        <w:rPr>
          <w:szCs w:val="22"/>
          <w:lang w:val="el-GR"/>
        </w:rPr>
        <w:t xml:space="preserve"> : ……………………………</w:t>
      </w:r>
    </w:p>
    <w:p w14:paraId="38D09F0E" w14:textId="77777777" w:rsidR="00404877" w:rsidRPr="006379CC" w:rsidRDefault="00404877" w:rsidP="00404877">
      <w:pPr>
        <w:spacing w:before="57" w:after="57"/>
        <w:rPr>
          <w:szCs w:val="22"/>
          <w:lang w:val="el-GR"/>
        </w:rPr>
      </w:pPr>
    </w:p>
    <w:p w14:paraId="3BF3A3E8" w14:textId="77777777" w:rsidR="00DD5F69" w:rsidRPr="00DD5F69" w:rsidRDefault="00DD5F69" w:rsidP="00DD5F69">
      <w:pPr>
        <w:spacing w:before="57" w:after="57"/>
        <w:jc w:val="center"/>
        <w:rPr>
          <w:b/>
          <w:szCs w:val="22"/>
          <w:u w:val="single"/>
          <w:lang w:val="el-GR"/>
        </w:rPr>
      </w:pPr>
      <w:r w:rsidRPr="00DD5F69">
        <w:rPr>
          <w:b/>
          <w:szCs w:val="22"/>
          <w:u w:val="single"/>
          <w:lang w:val="el-GR"/>
        </w:rPr>
        <w:t>ΣΥΝΟΛΙΚΟΣ ΕΝΔΕΙΚΤΙΚΟΣ ΠΡΟΫΠΟΛΟΓΙΣΜΟΣ*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411"/>
        <w:gridCol w:w="1065"/>
      </w:tblGrid>
      <w:tr w:rsidR="00DD5F69" w:rsidRPr="00DD5F69" w14:paraId="6F17213D" w14:textId="77777777" w:rsidTr="00DD5F69">
        <w:trPr>
          <w:trHeight w:val="515"/>
          <w:tblCellSpacing w:w="0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D0B4" w14:textId="77777777" w:rsidR="00DD5F69" w:rsidRPr="00DD5F69" w:rsidRDefault="00DD5F69" w:rsidP="00DD5F69">
            <w:pPr>
              <w:spacing w:before="57" w:after="57"/>
              <w:jc w:val="center"/>
              <w:rPr>
                <w:b/>
                <w:szCs w:val="22"/>
              </w:rPr>
            </w:pPr>
            <w:r w:rsidRPr="00DD5F69">
              <w:rPr>
                <w:b/>
                <w:szCs w:val="22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3F91" w14:textId="77777777" w:rsidR="00DD5F69" w:rsidRPr="00DD5F69" w:rsidRDefault="00DD5F69" w:rsidP="00DD5F69">
            <w:pPr>
              <w:spacing w:before="57" w:after="57"/>
              <w:jc w:val="center"/>
              <w:rPr>
                <w:b/>
                <w:szCs w:val="22"/>
              </w:rPr>
            </w:pPr>
            <w:r w:rsidRPr="00DD5F69">
              <w:rPr>
                <w:b/>
                <w:szCs w:val="22"/>
              </w:rPr>
              <w:t>ΕΙΔΟΣ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DAA" w14:textId="77777777" w:rsidR="00DD5F69" w:rsidRPr="00DD5F69" w:rsidRDefault="00DD5F69" w:rsidP="00DD5F69">
            <w:pPr>
              <w:spacing w:before="57" w:after="57"/>
              <w:jc w:val="center"/>
              <w:rPr>
                <w:b/>
                <w:szCs w:val="22"/>
              </w:rPr>
            </w:pPr>
            <w:proofErr w:type="spellStart"/>
            <w:r w:rsidRPr="00DD5F69">
              <w:rPr>
                <w:b/>
                <w:szCs w:val="22"/>
              </w:rPr>
              <w:t>Ποσότητ</w:t>
            </w:r>
            <w:proofErr w:type="spellEnd"/>
            <w:r w:rsidRPr="00DD5F69">
              <w:rPr>
                <w:b/>
                <w:szCs w:val="22"/>
              </w:rPr>
              <w:t>α (</w:t>
            </w:r>
            <w:proofErr w:type="spellStart"/>
            <w:r w:rsidRPr="00DD5F69">
              <w:rPr>
                <w:b/>
                <w:szCs w:val="22"/>
              </w:rPr>
              <w:t>λίτρ</w:t>
            </w:r>
            <w:proofErr w:type="spellEnd"/>
            <w:r w:rsidRPr="00DD5F69">
              <w:rPr>
                <w:b/>
                <w:szCs w:val="22"/>
              </w:rPr>
              <w:t>α)</w:t>
            </w:r>
          </w:p>
        </w:tc>
      </w:tr>
      <w:tr w:rsidR="00DD5F69" w:rsidRPr="00DD5F69" w14:paraId="71485F7C" w14:textId="77777777" w:rsidTr="00DD5F69">
        <w:trPr>
          <w:tblCellSpacing w:w="0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233C" w14:textId="77777777" w:rsidR="00DD5F69" w:rsidRPr="00DD5F69" w:rsidRDefault="00DD5F69" w:rsidP="00DD5F69">
            <w:pPr>
              <w:spacing w:before="57" w:after="57"/>
              <w:jc w:val="center"/>
              <w:rPr>
                <w:szCs w:val="22"/>
              </w:rPr>
            </w:pPr>
            <w:r w:rsidRPr="00DD5F69">
              <w:rPr>
                <w:szCs w:val="22"/>
                <w:lang w:val="el-GR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9B3A" w14:textId="3D1342E4" w:rsidR="00DD5F69" w:rsidRPr="00DD5F69" w:rsidRDefault="00261623" w:rsidP="00261623">
            <w:pPr>
              <w:spacing w:before="57" w:after="5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r w:rsidR="00DD5F69" w:rsidRPr="00DD5F69">
              <w:rPr>
                <w:szCs w:val="22"/>
              </w:rPr>
              <w:t>Πετρέλ</w:t>
            </w:r>
            <w:proofErr w:type="spellEnd"/>
            <w:r w:rsidR="00DD5F69" w:rsidRPr="00DD5F69">
              <w:rPr>
                <w:szCs w:val="22"/>
              </w:rPr>
              <w:t xml:space="preserve">αιο </w:t>
            </w:r>
            <w:proofErr w:type="spellStart"/>
            <w:r w:rsidR="00DD5F69" w:rsidRPr="00DD5F69">
              <w:rPr>
                <w:szCs w:val="22"/>
              </w:rPr>
              <w:t>Κίνησης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BF2A" w14:textId="77777777" w:rsidR="00DD5F69" w:rsidRPr="00DD5F69" w:rsidRDefault="00DD5F69" w:rsidP="00DD5F69">
            <w:pPr>
              <w:spacing w:before="57" w:after="57"/>
              <w:jc w:val="center"/>
              <w:rPr>
                <w:szCs w:val="22"/>
              </w:rPr>
            </w:pPr>
            <w:r w:rsidRPr="00DD5F69">
              <w:rPr>
                <w:szCs w:val="22"/>
                <w:lang w:val="el-GR"/>
              </w:rPr>
              <w:t>280</w:t>
            </w:r>
            <w:r w:rsidRPr="00DD5F69">
              <w:rPr>
                <w:szCs w:val="22"/>
              </w:rPr>
              <w:t>.000</w:t>
            </w:r>
          </w:p>
        </w:tc>
      </w:tr>
      <w:tr w:rsidR="00DD5F69" w:rsidRPr="00DD5F69" w14:paraId="2A658B94" w14:textId="77777777" w:rsidTr="00DD5F69">
        <w:trPr>
          <w:tblCellSpacing w:w="0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FEDA" w14:textId="77777777" w:rsidR="00DD5F69" w:rsidRPr="00DD5F69" w:rsidRDefault="00DD5F69" w:rsidP="00DD5F69">
            <w:pPr>
              <w:spacing w:before="57" w:after="57"/>
              <w:jc w:val="center"/>
              <w:rPr>
                <w:szCs w:val="22"/>
              </w:rPr>
            </w:pPr>
            <w:r w:rsidRPr="00DD5F69">
              <w:rPr>
                <w:szCs w:val="22"/>
                <w:lang w:val="el-GR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ACC3" w14:textId="26F9F2AE" w:rsidR="00DD5F69" w:rsidRPr="00DD5F69" w:rsidRDefault="00261623" w:rsidP="00261623">
            <w:pPr>
              <w:spacing w:before="57" w:after="5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r w:rsidR="00DD5F69" w:rsidRPr="00DD5F69">
              <w:rPr>
                <w:szCs w:val="22"/>
              </w:rPr>
              <w:t>Βενζίνη</w:t>
            </w:r>
            <w:proofErr w:type="spellEnd"/>
            <w:r w:rsidR="00DD5F69" w:rsidRPr="00DD5F69">
              <w:rPr>
                <w:szCs w:val="22"/>
              </w:rPr>
              <w:t xml:space="preserve"> </w:t>
            </w:r>
            <w:proofErr w:type="spellStart"/>
            <w:r w:rsidR="00DD5F69" w:rsidRPr="00DD5F69">
              <w:rPr>
                <w:szCs w:val="22"/>
              </w:rPr>
              <w:t>Αμόλυ</w:t>
            </w:r>
            <w:proofErr w:type="spellEnd"/>
            <w:r w:rsidR="00DD5F69" w:rsidRPr="00DD5F69">
              <w:rPr>
                <w:szCs w:val="22"/>
              </w:rPr>
              <w:t>βδη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9E31" w14:textId="77777777" w:rsidR="00DD5F69" w:rsidRPr="00DD5F69" w:rsidRDefault="00DD5F69" w:rsidP="00DD5F69">
            <w:pPr>
              <w:spacing w:before="57" w:after="57"/>
              <w:jc w:val="center"/>
              <w:rPr>
                <w:szCs w:val="22"/>
              </w:rPr>
            </w:pPr>
            <w:r w:rsidRPr="00DD5F69">
              <w:rPr>
                <w:szCs w:val="22"/>
              </w:rPr>
              <w:t>40.000</w:t>
            </w:r>
          </w:p>
        </w:tc>
      </w:tr>
      <w:tr w:rsidR="00DD5F69" w:rsidRPr="00DD5F69" w14:paraId="18A0A52F" w14:textId="77777777" w:rsidTr="00DD5F69">
        <w:trPr>
          <w:tblCellSpacing w:w="0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7513" w14:textId="77777777" w:rsidR="00DD5F69" w:rsidRPr="00DD5F69" w:rsidRDefault="00DD5F69" w:rsidP="00DD5F69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DD5F69">
              <w:rPr>
                <w:szCs w:val="22"/>
                <w:lang w:val="el-GR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183F" w14:textId="5DDFCC7C" w:rsidR="00DD5F69" w:rsidRPr="00DD5F69" w:rsidRDefault="00261623" w:rsidP="00261623">
            <w:pPr>
              <w:spacing w:before="57" w:after="57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r w:rsidR="00DD5F69" w:rsidRPr="00DD5F69">
              <w:rPr>
                <w:szCs w:val="22"/>
              </w:rPr>
              <w:t>Πετρέλ</w:t>
            </w:r>
            <w:proofErr w:type="spellEnd"/>
            <w:r w:rsidR="00DD5F69" w:rsidRPr="00DD5F69">
              <w:rPr>
                <w:szCs w:val="22"/>
              </w:rPr>
              <w:t xml:space="preserve">αιο </w:t>
            </w:r>
            <w:r w:rsidR="00DD5F69" w:rsidRPr="00DD5F69">
              <w:rPr>
                <w:szCs w:val="22"/>
                <w:lang w:val="el-GR"/>
              </w:rPr>
              <w:t>Θέρμανσης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E129" w14:textId="77777777" w:rsidR="00DD5F69" w:rsidRPr="00DD5F69" w:rsidRDefault="00DD5F69" w:rsidP="00DD5F69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DD5F69">
              <w:rPr>
                <w:szCs w:val="22"/>
                <w:lang w:val="el-GR"/>
              </w:rPr>
              <w:t>10.000</w:t>
            </w:r>
          </w:p>
        </w:tc>
      </w:tr>
    </w:tbl>
    <w:p w14:paraId="65EDB3E5" w14:textId="77777777" w:rsidR="00DD5F69" w:rsidRPr="00DD5F69" w:rsidRDefault="00DD5F69" w:rsidP="00DD5F69">
      <w:pPr>
        <w:spacing w:before="57" w:after="57"/>
        <w:jc w:val="center"/>
        <w:rPr>
          <w:szCs w:val="22"/>
        </w:rPr>
      </w:pPr>
    </w:p>
    <w:p w14:paraId="6B1B3E64" w14:textId="3E23E14A" w:rsidR="00DD5F69" w:rsidRPr="00DD5F69" w:rsidRDefault="00DD5F69" w:rsidP="00DD5F69">
      <w:pPr>
        <w:spacing w:before="57" w:after="57"/>
        <w:jc w:val="center"/>
        <w:rPr>
          <w:szCs w:val="22"/>
          <w:lang w:val="el-GR"/>
        </w:rPr>
      </w:pPr>
      <w:r w:rsidRPr="00DD5F69">
        <w:rPr>
          <w:szCs w:val="22"/>
          <w:lang w:val="el-GR"/>
        </w:rPr>
        <w:t>ΠΡΟΫΠΟΛΟΓΙΣΜΟΣ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411"/>
        <w:gridCol w:w="1159"/>
        <w:gridCol w:w="2268"/>
      </w:tblGrid>
      <w:tr w:rsidR="00DD5F69" w:rsidRPr="00261623" w14:paraId="34EC962D" w14:textId="77777777" w:rsidTr="00261623">
        <w:trPr>
          <w:tblCellSpacing w:w="0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793E" w14:textId="77777777" w:rsidR="00DD5F69" w:rsidRPr="00DD5F69" w:rsidRDefault="00DD5F69" w:rsidP="00DD5F69">
            <w:pPr>
              <w:spacing w:before="57" w:after="57"/>
              <w:rPr>
                <w:b/>
                <w:szCs w:val="22"/>
              </w:rPr>
            </w:pPr>
            <w:r w:rsidRPr="00DD5F69">
              <w:rPr>
                <w:b/>
                <w:szCs w:val="22"/>
              </w:rPr>
              <w:t>Α/Α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FD31" w14:textId="77777777" w:rsidR="00DD5F69" w:rsidRPr="00DD5F69" w:rsidRDefault="00DD5F69" w:rsidP="00DD5F69">
            <w:pPr>
              <w:spacing w:before="57" w:after="57"/>
              <w:rPr>
                <w:b/>
                <w:szCs w:val="22"/>
              </w:rPr>
            </w:pPr>
            <w:r w:rsidRPr="00DD5F69">
              <w:rPr>
                <w:b/>
                <w:szCs w:val="22"/>
              </w:rPr>
              <w:t>ΕΙΔΟΣ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0715" w14:textId="77777777" w:rsidR="00DD5F69" w:rsidRPr="00DD5F69" w:rsidRDefault="00DD5F69" w:rsidP="00261623">
            <w:pPr>
              <w:spacing w:before="57" w:after="57"/>
              <w:jc w:val="center"/>
              <w:rPr>
                <w:b/>
                <w:szCs w:val="22"/>
              </w:rPr>
            </w:pPr>
            <w:proofErr w:type="spellStart"/>
            <w:r w:rsidRPr="00DD5F69">
              <w:rPr>
                <w:b/>
                <w:szCs w:val="22"/>
              </w:rPr>
              <w:t>Ποσότητ</w:t>
            </w:r>
            <w:proofErr w:type="spellEnd"/>
            <w:r w:rsidRPr="00DD5F69">
              <w:rPr>
                <w:b/>
                <w:szCs w:val="22"/>
              </w:rPr>
              <w:t>α (</w:t>
            </w:r>
            <w:proofErr w:type="spellStart"/>
            <w:r w:rsidRPr="00DD5F69">
              <w:rPr>
                <w:b/>
                <w:szCs w:val="22"/>
              </w:rPr>
              <w:t>λίτρ</w:t>
            </w:r>
            <w:proofErr w:type="spellEnd"/>
            <w:r w:rsidRPr="00DD5F69">
              <w:rPr>
                <w:b/>
                <w:szCs w:val="22"/>
              </w:rPr>
              <w:t>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9901" w14:textId="7DBC2EA4" w:rsidR="00DD5F69" w:rsidRPr="00DD5F69" w:rsidRDefault="00DD5F69" w:rsidP="00261623">
            <w:pPr>
              <w:spacing w:before="57" w:after="57"/>
              <w:jc w:val="center"/>
              <w:rPr>
                <w:b/>
                <w:szCs w:val="22"/>
                <w:lang w:val="el-GR"/>
              </w:rPr>
            </w:pPr>
            <w:r w:rsidRPr="00DD5F69">
              <w:rPr>
                <w:bCs/>
                <w:szCs w:val="22"/>
                <w:lang w:val="el-GR"/>
              </w:rPr>
              <w:t>ΠΟΣΟΣΤΟ % ΕΚΠΤΩΣΗΣ  ΜΕΧΡΙ ΔΥΟ ΔΕΚΑΔΙΚΑ ΨΗΦΙΑ</w:t>
            </w:r>
            <w:r w:rsidR="00261623" w:rsidRPr="00261623">
              <w:rPr>
                <w:bCs/>
                <w:szCs w:val="22"/>
                <w:lang w:val="el-GR"/>
              </w:rPr>
              <w:t xml:space="preserve"> </w:t>
            </w:r>
            <w:r w:rsidRPr="00DD5F69">
              <w:rPr>
                <w:bCs/>
                <w:szCs w:val="22"/>
                <w:lang w:val="el-GR"/>
              </w:rPr>
              <w:t>(0,00%)*</w:t>
            </w:r>
          </w:p>
        </w:tc>
      </w:tr>
      <w:tr w:rsidR="00DD5F69" w:rsidRPr="00DD5F69" w14:paraId="410D5F95" w14:textId="77777777" w:rsidTr="00261623">
        <w:trPr>
          <w:tblCellSpacing w:w="0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1BE1" w14:textId="77777777" w:rsidR="00DD5F69" w:rsidRPr="00DD5F69" w:rsidRDefault="00DD5F69" w:rsidP="00261623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DD5F69">
              <w:rPr>
                <w:szCs w:val="22"/>
                <w:lang w:val="el-GR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7747" w14:textId="77777777" w:rsidR="00DD5F69" w:rsidRPr="00DD5F69" w:rsidRDefault="00DD5F69" w:rsidP="00DD5F69">
            <w:pPr>
              <w:spacing w:before="57" w:after="57"/>
              <w:rPr>
                <w:szCs w:val="22"/>
              </w:rPr>
            </w:pPr>
            <w:r w:rsidRPr="00DD5F69">
              <w:rPr>
                <w:szCs w:val="22"/>
              </w:rPr>
              <w:t xml:space="preserve"> </w:t>
            </w:r>
            <w:proofErr w:type="spellStart"/>
            <w:r w:rsidRPr="00DD5F69">
              <w:rPr>
                <w:szCs w:val="22"/>
              </w:rPr>
              <w:t>Πετρέλ</w:t>
            </w:r>
            <w:proofErr w:type="spellEnd"/>
            <w:r w:rsidRPr="00DD5F69">
              <w:rPr>
                <w:szCs w:val="22"/>
              </w:rPr>
              <w:t xml:space="preserve">αιο </w:t>
            </w:r>
            <w:proofErr w:type="spellStart"/>
            <w:r w:rsidRPr="00DD5F69">
              <w:rPr>
                <w:szCs w:val="22"/>
              </w:rPr>
              <w:t>Κίνησης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D867" w14:textId="77777777" w:rsidR="00DD5F69" w:rsidRPr="00DD5F69" w:rsidRDefault="00DD5F69" w:rsidP="00261623">
            <w:pPr>
              <w:spacing w:before="57" w:after="57"/>
              <w:jc w:val="center"/>
              <w:rPr>
                <w:szCs w:val="22"/>
              </w:rPr>
            </w:pPr>
            <w:r w:rsidRPr="00DD5F69">
              <w:rPr>
                <w:szCs w:val="22"/>
                <w:lang w:val="el-GR"/>
              </w:rPr>
              <w:t>280</w:t>
            </w:r>
            <w:r w:rsidRPr="00DD5F69">
              <w:rPr>
                <w:szCs w:val="22"/>
              </w:rPr>
              <w:t>.000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B9C3" w14:textId="6BEC5540" w:rsidR="00DD5F69" w:rsidRPr="00DD5F69" w:rsidRDefault="00DD5F69" w:rsidP="00261623">
            <w:pPr>
              <w:spacing w:before="57" w:after="57"/>
              <w:jc w:val="center"/>
              <w:rPr>
                <w:szCs w:val="22"/>
              </w:rPr>
            </w:pPr>
            <w:r w:rsidRPr="00DD5F69">
              <w:rPr>
                <w:szCs w:val="22"/>
              </w:rPr>
              <w:t>……</w:t>
            </w:r>
            <w:r w:rsidR="00261623">
              <w:rPr>
                <w:szCs w:val="22"/>
              </w:rPr>
              <w:t>..</w:t>
            </w:r>
            <w:r w:rsidRPr="00DD5F69">
              <w:rPr>
                <w:szCs w:val="22"/>
              </w:rPr>
              <w:t>…%</w:t>
            </w:r>
          </w:p>
        </w:tc>
      </w:tr>
      <w:tr w:rsidR="00DD5F69" w:rsidRPr="00DD5F69" w14:paraId="023E3DFE" w14:textId="77777777" w:rsidTr="00261623">
        <w:trPr>
          <w:tblCellSpacing w:w="0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A6C7" w14:textId="77777777" w:rsidR="00DD5F69" w:rsidRPr="00DD5F69" w:rsidRDefault="00DD5F69" w:rsidP="00261623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DD5F69">
              <w:rPr>
                <w:szCs w:val="22"/>
                <w:lang w:val="el-GR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FD5C" w14:textId="77777777" w:rsidR="00DD5F69" w:rsidRPr="00DD5F69" w:rsidRDefault="00DD5F69" w:rsidP="00DD5F69">
            <w:pPr>
              <w:spacing w:before="57" w:after="57"/>
              <w:rPr>
                <w:szCs w:val="22"/>
              </w:rPr>
            </w:pPr>
            <w:r w:rsidRPr="00DD5F69">
              <w:rPr>
                <w:szCs w:val="22"/>
              </w:rPr>
              <w:t xml:space="preserve"> </w:t>
            </w:r>
            <w:proofErr w:type="spellStart"/>
            <w:r w:rsidRPr="00DD5F69">
              <w:rPr>
                <w:szCs w:val="22"/>
              </w:rPr>
              <w:t>Βενζίνη</w:t>
            </w:r>
            <w:proofErr w:type="spellEnd"/>
            <w:r w:rsidRPr="00DD5F69">
              <w:rPr>
                <w:szCs w:val="22"/>
              </w:rPr>
              <w:t xml:space="preserve"> </w:t>
            </w:r>
            <w:proofErr w:type="spellStart"/>
            <w:r w:rsidRPr="00DD5F69">
              <w:rPr>
                <w:szCs w:val="22"/>
              </w:rPr>
              <w:t>Αμόλυ</w:t>
            </w:r>
            <w:proofErr w:type="spellEnd"/>
            <w:r w:rsidRPr="00DD5F69">
              <w:rPr>
                <w:szCs w:val="22"/>
              </w:rPr>
              <w:t>βδη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5677" w14:textId="77777777" w:rsidR="00DD5F69" w:rsidRPr="00DD5F69" w:rsidRDefault="00DD5F69" w:rsidP="00261623">
            <w:pPr>
              <w:spacing w:before="57" w:after="57"/>
              <w:jc w:val="center"/>
              <w:rPr>
                <w:szCs w:val="22"/>
              </w:rPr>
            </w:pPr>
            <w:r w:rsidRPr="00DD5F69">
              <w:rPr>
                <w:szCs w:val="22"/>
              </w:rPr>
              <w:t>40.000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D4DE" w14:textId="77777777" w:rsidR="00DD5F69" w:rsidRPr="00DD5F69" w:rsidRDefault="00DD5F69" w:rsidP="00DD5F69">
            <w:pPr>
              <w:spacing w:before="57" w:after="57"/>
              <w:rPr>
                <w:szCs w:val="22"/>
              </w:rPr>
            </w:pPr>
          </w:p>
        </w:tc>
      </w:tr>
      <w:tr w:rsidR="00DD5F69" w:rsidRPr="00DD5F69" w14:paraId="56784490" w14:textId="77777777" w:rsidTr="00261623">
        <w:trPr>
          <w:tblCellSpacing w:w="0" w:type="dxa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D7C5" w14:textId="77777777" w:rsidR="00DD5F69" w:rsidRPr="00DD5F69" w:rsidRDefault="00DD5F69" w:rsidP="00261623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DD5F69">
              <w:rPr>
                <w:szCs w:val="22"/>
                <w:lang w:val="el-GR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77A3" w14:textId="7FBAD1E5" w:rsidR="00DD5F69" w:rsidRPr="00DD5F69" w:rsidRDefault="00261623" w:rsidP="00DD5F69">
            <w:pPr>
              <w:spacing w:before="57" w:after="57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proofErr w:type="spellStart"/>
            <w:r w:rsidR="00DD5F69" w:rsidRPr="00DD5F69">
              <w:rPr>
                <w:szCs w:val="22"/>
              </w:rPr>
              <w:t>Πετρέλ</w:t>
            </w:r>
            <w:proofErr w:type="spellEnd"/>
            <w:r w:rsidR="00DD5F69" w:rsidRPr="00DD5F69">
              <w:rPr>
                <w:szCs w:val="22"/>
              </w:rPr>
              <w:t xml:space="preserve">αιο </w:t>
            </w:r>
            <w:r w:rsidR="00DD5F69" w:rsidRPr="00DD5F69">
              <w:rPr>
                <w:szCs w:val="22"/>
                <w:lang w:val="el-GR"/>
              </w:rPr>
              <w:t>Θέρμανσης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753E" w14:textId="77777777" w:rsidR="00DD5F69" w:rsidRPr="00DD5F69" w:rsidRDefault="00DD5F69" w:rsidP="00261623">
            <w:pPr>
              <w:spacing w:before="57" w:after="57"/>
              <w:jc w:val="center"/>
              <w:rPr>
                <w:szCs w:val="22"/>
                <w:lang w:val="el-GR"/>
              </w:rPr>
            </w:pPr>
            <w:r w:rsidRPr="00DD5F69">
              <w:rPr>
                <w:szCs w:val="22"/>
                <w:lang w:val="el-GR"/>
              </w:rPr>
              <w:t>10.000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9ADF" w14:textId="77777777" w:rsidR="00DD5F69" w:rsidRPr="00DD5F69" w:rsidRDefault="00DD5F69" w:rsidP="00DD5F69">
            <w:pPr>
              <w:spacing w:before="57" w:after="57"/>
              <w:rPr>
                <w:szCs w:val="22"/>
              </w:rPr>
            </w:pPr>
          </w:p>
        </w:tc>
      </w:tr>
    </w:tbl>
    <w:p w14:paraId="5EEB2333" w14:textId="77777777" w:rsidR="00DD5F69" w:rsidRPr="00DD5F69" w:rsidRDefault="00DD5F69" w:rsidP="00DD5F69">
      <w:pPr>
        <w:spacing w:before="57" w:after="57"/>
        <w:rPr>
          <w:szCs w:val="22"/>
        </w:rPr>
      </w:pPr>
    </w:p>
    <w:p w14:paraId="7DB24207" w14:textId="77777777" w:rsidR="00DD5F69" w:rsidRPr="00DD5F69" w:rsidRDefault="00DD5F69" w:rsidP="00DD5F69">
      <w:pPr>
        <w:spacing w:before="57" w:after="57"/>
        <w:rPr>
          <w:szCs w:val="22"/>
        </w:rPr>
      </w:pPr>
    </w:p>
    <w:p w14:paraId="65FEF8E2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 xml:space="preserve">Χανιά </w:t>
      </w:r>
      <w:r w:rsidRPr="006379CC">
        <w:rPr>
          <w:szCs w:val="22"/>
          <w:lang w:val="el-GR"/>
        </w:rPr>
        <w:tab/>
        <w:t>/      /</w:t>
      </w:r>
    </w:p>
    <w:p w14:paraId="019ED078" w14:textId="77777777" w:rsidR="00404877" w:rsidRPr="006379CC" w:rsidRDefault="00404877" w:rsidP="00404877">
      <w:pPr>
        <w:spacing w:before="57" w:after="57"/>
        <w:jc w:val="center"/>
        <w:rPr>
          <w:szCs w:val="22"/>
          <w:lang w:val="el-GR"/>
        </w:rPr>
      </w:pPr>
      <w:r w:rsidRPr="006379CC">
        <w:rPr>
          <w:szCs w:val="22"/>
          <w:lang w:val="el-GR"/>
        </w:rPr>
        <w:t>Ο ΠΡΟΣΦΕΡΩΝ</w:t>
      </w:r>
    </w:p>
    <w:p w14:paraId="44B04151" w14:textId="77777777" w:rsidR="00404877" w:rsidRPr="006379CC" w:rsidRDefault="00404877" w:rsidP="00404877">
      <w:pPr>
        <w:spacing w:before="57" w:after="57"/>
        <w:rPr>
          <w:b/>
          <w:szCs w:val="22"/>
          <w:lang w:val="el-GR"/>
        </w:rPr>
      </w:pPr>
    </w:p>
    <w:p w14:paraId="38C6A355" w14:textId="77777777" w:rsidR="00404877" w:rsidRDefault="00404877" w:rsidP="00404877">
      <w:pPr>
        <w:spacing w:before="57" w:after="57"/>
        <w:rPr>
          <w:b/>
          <w:szCs w:val="22"/>
          <w:lang w:val="el-GR"/>
        </w:rPr>
      </w:pPr>
    </w:p>
    <w:p w14:paraId="3DAFF623" w14:textId="77777777" w:rsidR="00261623" w:rsidRPr="006379CC" w:rsidRDefault="00261623" w:rsidP="00404877">
      <w:pPr>
        <w:spacing w:before="57" w:after="57"/>
        <w:rPr>
          <w:b/>
          <w:szCs w:val="22"/>
          <w:lang w:val="el-GR"/>
        </w:rPr>
      </w:pPr>
    </w:p>
    <w:p w14:paraId="1763B940" w14:textId="2282671F" w:rsidR="00404877" w:rsidRPr="006379CC" w:rsidRDefault="00404877" w:rsidP="00261623">
      <w:pPr>
        <w:spacing w:before="57" w:after="57"/>
        <w:rPr>
          <w:szCs w:val="22"/>
          <w:lang w:val="el-GR"/>
        </w:rPr>
      </w:pPr>
      <w:r w:rsidRPr="006379CC">
        <w:rPr>
          <w:b/>
          <w:szCs w:val="22"/>
          <w:lang w:val="el-GR"/>
        </w:rPr>
        <w:t>*Η τιμή</w:t>
      </w:r>
      <w:r w:rsidRPr="006379CC">
        <w:rPr>
          <w:szCs w:val="22"/>
          <w:lang w:val="el-GR"/>
        </w:rPr>
        <w:t>, του προς προμήθεια υλικού, δίνεται σε ευρώ ανά μονάδα και θα έχει μέχρι και δύο</w:t>
      </w:r>
      <w:r w:rsidRPr="006379CC">
        <w:rPr>
          <w:b/>
          <w:szCs w:val="22"/>
          <w:lang w:val="el-GR"/>
        </w:rPr>
        <w:t xml:space="preserve"> </w:t>
      </w:r>
      <w:r w:rsidRPr="006379CC">
        <w:rPr>
          <w:szCs w:val="22"/>
          <w:lang w:val="el-GR"/>
        </w:rPr>
        <w:t>δεκαδικά ψηφία.</w:t>
      </w:r>
    </w:p>
    <w:sectPr w:rsidR="00404877" w:rsidRPr="00637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FF30" w14:textId="77777777" w:rsidR="009236B5" w:rsidRDefault="00990910">
      <w:pPr>
        <w:spacing w:after="0"/>
      </w:pPr>
      <w:r>
        <w:separator/>
      </w:r>
    </w:p>
  </w:endnote>
  <w:endnote w:type="continuationSeparator" w:id="0">
    <w:p w14:paraId="4E36FF86" w14:textId="77777777" w:rsidR="009236B5" w:rsidRDefault="009909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0479" w14:textId="77777777" w:rsidR="0008368D" w:rsidRDefault="002616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C82" w14:textId="77777777" w:rsidR="0008368D" w:rsidRDefault="00261623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445726A" w14:textId="77777777" w:rsidR="0008368D" w:rsidRDefault="00404877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44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9937" w14:textId="77777777" w:rsidR="0008368D" w:rsidRDefault="002616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B587B" w14:textId="77777777" w:rsidR="009236B5" w:rsidRDefault="00990910">
      <w:pPr>
        <w:spacing w:after="0"/>
      </w:pPr>
      <w:r>
        <w:separator/>
      </w:r>
    </w:p>
  </w:footnote>
  <w:footnote w:type="continuationSeparator" w:id="0">
    <w:p w14:paraId="329A9ECA" w14:textId="77777777" w:rsidR="009236B5" w:rsidRDefault="009909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D19" w14:textId="77777777" w:rsidR="0008368D" w:rsidRDefault="002616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644F" w14:textId="77777777" w:rsidR="0008368D" w:rsidRDefault="002616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42" w14:textId="77777777" w:rsidR="0008368D" w:rsidRDefault="002616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4B"/>
    <w:rsid w:val="00261623"/>
    <w:rsid w:val="00404877"/>
    <w:rsid w:val="008E484B"/>
    <w:rsid w:val="009236B5"/>
    <w:rsid w:val="00990910"/>
    <w:rsid w:val="00C61B82"/>
    <w:rsid w:val="00D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B7B1"/>
  <w15:chartTrackingRefBased/>
  <w15:docId w15:val="{EB7EA02E-5EB6-40EB-830C-FF9507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48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404877"/>
    <w:rPr>
      <w:rFonts w:ascii="Calibri" w:eastAsia="MS Mincho" w:hAnsi="Calibri" w:cs="Calibri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ΑΓΓΕΛΟΣ ΚΤΙΣΤΑΚΗΣ</cp:lastModifiedBy>
  <cp:revision>5</cp:revision>
  <dcterms:created xsi:type="dcterms:W3CDTF">2021-09-14T13:02:00Z</dcterms:created>
  <dcterms:modified xsi:type="dcterms:W3CDTF">2023-05-03T05:40:00Z</dcterms:modified>
</cp:coreProperties>
</file>