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63EB" w14:textId="77777777" w:rsidR="00286DBB" w:rsidRDefault="00286DBB" w:rsidP="00286DBB">
      <w:pPr>
        <w:spacing w:before="57" w:after="57"/>
        <w:rPr>
          <w:lang w:val="el-GR"/>
        </w:rPr>
      </w:pPr>
    </w:p>
    <w:p w14:paraId="79C5F4CD" w14:textId="5139AE22" w:rsidR="00286DBB" w:rsidRPr="002935BF" w:rsidRDefault="00286DBB" w:rsidP="00286DBB">
      <w:pPr>
        <w:spacing w:before="57" w:after="57"/>
        <w:rPr>
          <w:b/>
          <w:lang w:val="el-GR"/>
        </w:rPr>
      </w:pPr>
      <w:r w:rsidRPr="002935BF">
        <w:rPr>
          <w:b/>
          <w:bCs/>
          <w:noProof/>
          <w:lang w:val="el-GR"/>
        </w:rPr>
        <w:drawing>
          <wp:inline distT="0" distB="0" distL="0" distR="0" wp14:anchorId="183B2E13" wp14:editId="64B6BB3B">
            <wp:extent cx="5274310" cy="530860"/>
            <wp:effectExtent l="0" t="0" r="2540" b="2540"/>
            <wp:docPr id="577397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2935BF">
        <w:rPr>
          <w:b/>
          <w:lang w:val="el-GR"/>
        </w:rPr>
        <w:t>Μεγ</w:t>
      </w:r>
      <w:proofErr w:type="spellEnd"/>
      <w:r w:rsidRPr="002935BF">
        <w:rPr>
          <w:b/>
          <w:lang w:val="el-GR"/>
        </w:rPr>
        <w:t xml:space="preserve">. Λαύρας  15 </w:t>
      </w:r>
      <w:proofErr w:type="spellStart"/>
      <w:r w:rsidRPr="002935BF">
        <w:rPr>
          <w:b/>
          <w:lang w:val="el-GR"/>
        </w:rPr>
        <w:t>Μουρνιές</w:t>
      </w:r>
      <w:proofErr w:type="spellEnd"/>
      <w:r w:rsidRPr="002935BF">
        <w:rPr>
          <w:b/>
          <w:lang w:val="el-GR"/>
        </w:rPr>
        <w:t xml:space="preserve"> Χανίων</w:t>
      </w:r>
    </w:p>
    <w:p w14:paraId="3A4D52C9" w14:textId="77777777" w:rsidR="00286DBB" w:rsidRPr="002935BF" w:rsidRDefault="00286DBB" w:rsidP="00286DBB">
      <w:pPr>
        <w:spacing w:before="57" w:after="57"/>
        <w:rPr>
          <w:b/>
          <w:lang w:val="el-GR"/>
        </w:rPr>
      </w:pPr>
      <w:proofErr w:type="spellStart"/>
      <w:r w:rsidRPr="002935BF">
        <w:rPr>
          <w:b/>
          <w:lang w:val="el-GR"/>
        </w:rPr>
        <w:t>Τηλ</w:t>
      </w:r>
      <w:proofErr w:type="spellEnd"/>
      <w:r w:rsidRPr="002935BF">
        <w:rPr>
          <w:b/>
          <w:lang w:val="el-GR"/>
        </w:rPr>
        <w:t xml:space="preserve">. 28210 36278 </w:t>
      </w:r>
      <w:r w:rsidRPr="002935BF">
        <w:rPr>
          <w:b/>
          <w:lang w:val="en-US"/>
        </w:rPr>
        <w:t>fax</w:t>
      </w:r>
      <w:r w:rsidRPr="002935BF">
        <w:rPr>
          <w:b/>
          <w:lang w:val="el-GR"/>
        </w:rPr>
        <w:t xml:space="preserve"> 28210 36289</w:t>
      </w:r>
    </w:p>
    <w:p w14:paraId="436DBBAA" w14:textId="77777777" w:rsidR="00286DBB" w:rsidRPr="007B0CAD" w:rsidRDefault="00286DBB" w:rsidP="00286DBB">
      <w:pPr>
        <w:spacing w:before="57" w:after="57"/>
        <w:jc w:val="center"/>
        <w:rPr>
          <w:b/>
          <w:szCs w:val="22"/>
          <w:lang w:val="el-GR"/>
        </w:rPr>
      </w:pPr>
      <w:r w:rsidRPr="007B0CAD">
        <w:rPr>
          <w:b/>
          <w:szCs w:val="22"/>
          <w:lang w:val="el-GR"/>
        </w:rPr>
        <w:t>ΕΝΤΥΠΟ ΟΙΚΟΝΟΜΙΚΗΣ ΠΡΟΣΦΟΡΑΣ</w:t>
      </w:r>
    </w:p>
    <w:p w14:paraId="63C55002" w14:textId="77777777" w:rsidR="00286DBB" w:rsidRPr="007B0CAD" w:rsidRDefault="00286DBB" w:rsidP="00286DBB">
      <w:pPr>
        <w:spacing w:before="57" w:after="57"/>
        <w:rPr>
          <w:szCs w:val="22"/>
          <w:lang w:val="el-GR"/>
        </w:rPr>
      </w:pPr>
      <w:r w:rsidRPr="007B0CAD">
        <w:rPr>
          <w:b/>
          <w:bCs/>
          <w:szCs w:val="22"/>
          <w:lang w:val="el-GR"/>
        </w:rPr>
        <w:t>«</w:t>
      </w:r>
      <w:r w:rsidRPr="007B0CAD">
        <w:rPr>
          <w:szCs w:val="22"/>
          <w:lang w:val="el-GR"/>
        </w:rPr>
        <w:t xml:space="preserve">ΠΡΟΜΗΘΕΙΑ ΔΙΑΛΥΜΑΤΟΣ ΥΠΟΧΛΩΡΙΩΔΟΥΣ ΝΑΤΡΙΟΥ εκτιμώμενης αξίας </w:t>
      </w:r>
      <w:r>
        <w:rPr>
          <w:szCs w:val="22"/>
          <w:lang w:val="el-GR"/>
        </w:rPr>
        <w:t>1</w:t>
      </w:r>
      <w:r w:rsidRPr="008E5276">
        <w:rPr>
          <w:szCs w:val="22"/>
          <w:lang w:val="el-GR"/>
        </w:rPr>
        <w:t>2</w:t>
      </w:r>
      <w:r w:rsidRPr="007B0CAD">
        <w:rPr>
          <w:szCs w:val="22"/>
          <w:lang w:val="el-GR"/>
        </w:rPr>
        <w:t xml:space="preserve">0.000€ (πλέον Φ.Π.Α. 6%) συνολικής αξίας </w:t>
      </w:r>
      <w:r>
        <w:rPr>
          <w:szCs w:val="22"/>
          <w:lang w:val="el-GR"/>
        </w:rPr>
        <w:t>1</w:t>
      </w:r>
      <w:r w:rsidRPr="008E5276">
        <w:rPr>
          <w:szCs w:val="22"/>
          <w:lang w:val="el-GR"/>
        </w:rPr>
        <w:t>27</w:t>
      </w:r>
      <w:r w:rsidRPr="007B0CAD">
        <w:rPr>
          <w:szCs w:val="22"/>
          <w:lang w:val="el-GR"/>
        </w:rPr>
        <w:t>.</w:t>
      </w:r>
      <w:r w:rsidRPr="008E5276">
        <w:rPr>
          <w:szCs w:val="22"/>
          <w:lang w:val="el-GR"/>
        </w:rPr>
        <w:t>2</w:t>
      </w:r>
      <w:r w:rsidRPr="007B0CAD">
        <w:rPr>
          <w:szCs w:val="22"/>
          <w:lang w:val="el-GR"/>
        </w:rPr>
        <w:t xml:space="preserve">00€ συμπεριλαμβανομένου ΦΠΑ από τον ΚΑΕ 6264-040 </w:t>
      </w:r>
      <w:proofErr w:type="spellStart"/>
      <w:r w:rsidRPr="007B0CAD">
        <w:rPr>
          <w:szCs w:val="22"/>
          <w:lang w:val="el-GR"/>
        </w:rPr>
        <w:t>c.p.v</w:t>
      </w:r>
      <w:proofErr w:type="spellEnd"/>
      <w:r w:rsidRPr="007B0CAD">
        <w:rPr>
          <w:szCs w:val="22"/>
          <w:lang w:val="el-GR"/>
        </w:rPr>
        <w:t xml:space="preserve">. 24312220-2 </w:t>
      </w:r>
    </w:p>
    <w:p w14:paraId="239B421B" w14:textId="77777777" w:rsidR="00286DBB" w:rsidRPr="007B0CAD" w:rsidRDefault="00286DBB" w:rsidP="00286DBB">
      <w:pPr>
        <w:spacing w:before="57" w:after="57"/>
        <w:rPr>
          <w:b/>
          <w:bCs/>
          <w:szCs w:val="22"/>
          <w:lang w:val="el-GR"/>
        </w:rPr>
      </w:pPr>
      <w:r w:rsidRPr="007B0CAD">
        <w:rPr>
          <w:szCs w:val="22"/>
          <w:lang w:val="en-US"/>
        </w:rPr>
        <w:t>NUTS</w:t>
      </w:r>
      <w:r w:rsidRPr="007B0CAD">
        <w:rPr>
          <w:szCs w:val="22"/>
          <w:lang w:val="el-GR"/>
        </w:rPr>
        <w:t xml:space="preserve">2 </w:t>
      </w:r>
      <w:r w:rsidRPr="007B0CAD">
        <w:rPr>
          <w:szCs w:val="22"/>
          <w:lang w:val="en-US"/>
        </w:rPr>
        <w:t>EL</w:t>
      </w:r>
      <w:r w:rsidRPr="007B0CAD">
        <w:rPr>
          <w:szCs w:val="22"/>
          <w:lang w:val="el-GR"/>
        </w:rPr>
        <w:t xml:space="preserve">4 &amp; </w:t>
      </w:r>
      <w:r w:rsidRPr="007B0CAD">
        <w:rPr>
          <w:szCs w:val="22"/>
          <w:lang w:val="en-US"/>
        </w:rPr>
        <w:t>NUTS</w:t>
      </w:r>
      <w:proofErr w:type="gramStart"/>
      <w:r w:rsidRPr="007B0CAD">
        <w:rPr>
          <w:szCs w:val="22"/>
          <w:lang w:val="el-GR"/>
        </w:rPr>
        <w:t xml:space="preserve">3  </w:t>
      </w:r>
      <w:r w:rsidRPr="007B0CAD">
        <w:rPr>
          <w:szCs w:val="22"/>
          <w:lang w:val="en-US"/>
        </w:rPr>
        <w:t>EL</w:t>
      </w:r>
      <w:proofErr w:type="gramEnd"/>
      <w:r w:rsidRPr="007B0CAD">
        <w:rPr>
          <w:szCs w:val="22"/>
          <w:lang w:val="el-GR"/>
        </w:rPr>
        <w:t>434.</w:t>
      </w:r>
      <w:r w:rsidRPr="007B0CAD">
        <w:rPr>
          <w:b/>
          <w:bCs/>
          <w:szCs w:val="22"/>
          <w:lang w:val="el-GR"/>
        </w:rPr>
        <w:t xml:space="preserve">                                                                 </w:t>
      </w:r>
    </w:p>
    <w:p w14:paraId="1643D66F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Π Ρ Ο Σ Φ Ο Ρ Α</w:t>
      </w:r>
    </w:p>
    <w:p w14:paraId="438624E2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0C41D3A9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461C0E7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453234D6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3221C431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54706C75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proofErr w:type="gramStart"/>
      <w:r w:rsidRPr="007B0CAD">
        <w:rPr>
          <w:b/>
          <w:bCs/>
          <w:szCs w:val="22"/>
          <w:lang w:val="en-US"/>
        </w:rPr>
        <w:t>Fax</w:t>
      </w:r>
      <w:r w:rsidRPr="007B0CAD">
        <w:rPr>
          <w:b/>
          <w:bCs/>
          <w:szCs w:val="22"/>
          <w:lang w:val="el-GR"/>
        </w:rPr>
        <w:t xml:space="preserve"> :</w:t>
      </w:r>
      <w:proofErr w:type="gramEnd"/>
      <w:r w:rsidRPr="007B0CAD">
        <w:rPr>
          <w:b/>
          <w:bCs/>
          <w:szCs w:val="22"/>
          <w:lang w:val="el-GR"/>
        </w:rPr>
        <w:t xml:space="preserve"> ………………………………</w:t>
      </w:r>
      <w:r w:rsidRPr="007B0CAD">
        <w:rPr>
          <w:b/>
          <w:bCs/>
          <w:szCs w:val="22"/>
          <w:lang w:val="en-US"/>
        </w:rPr>
        <w:t>e</w:t>
      </w:r>
      <w:r w:rsidRPr="007B0CAD">
        <w:rPr>
          <w:b/>
          <w:bCs/>
          <w:szCs w:val="22"/>
          <w:lang w:val="el-GR"/>
        </w:rPr>
        <w:t>-</w:t>
      </w:r>
      <w:r w:rsidRPr="007B0CAD">
        <w:rPr>
          <w:b/>
          <w:bCs/>
          <w:szCs w:val="22"/>
          <w:lang w:val="en-US"/>
        </w:rPr>
        <w:t>mail</w:t>
      </w:r>
      <w:r w:rsidRPr="007B0CAD">
        <w:rPr>
          <w:b/>
          <w:bCs/>
          <w:szCs w:val="22"/>
          <w:lang w:val="el-GR"/>
        </w:rPr>
        <w:t xml:space="preserve"> : ……………………………</w:t>
      </w:r>
    </w:p>
    <w:p w14:paraId="77FDAA7A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r w:rsidRPr="007B0CAD">
        <w:rPr>
          <w:b/>
          <w:bCs/>
          <w:szCs w:val="22"/>
          <w:u w:val="single"/>
          <w:lang w:val="el-GR"/>
        </w:rPr>
        <w:t>Τμήμα 1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"/>
        <w:gridCol w:w="2144"/>
        <w:gridCol w:w="1556"/>
        <w:gridCol w:w="1631"/>
        <w:gridCol w:w="2267"/>
      </w:tblGrid>
      <w:tr w:rsidR="00286DBB" w:rsidRPr="007B0CAD" w14:paraId="5A23E4AE" w14:textId="77777777" w:rsidTr="00CC63EC">
        <w:trPr>
          <w:tblCellSpacing w:w="0" w:type="dxa"/>
        </w:trPr>
        <w:tc>
          <w:tcPr>
            <w:tcW w:w="810" w:type="dxa"/>
          </w:tcPr>
          <w:p w14:paraId="598212B0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6E13DA41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7B0CAD">
              <w:rPr>
                <w:b/>
                <w:bCs/>
                <w:szCs w:val="22"/>
              </w:rPr>
              <w:t>Α/Α</w:t>
            </w:r>
          </w:p>
        </w:tc>
        <w:tc>
          <w:tcPr>
            <w:tcW w:w="2391" w:type="dxa"/>
          </w:tcPr>
          <w:p w14:paraId="0AA8D42C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09E04679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7B0CAD">
              <w:rPr>
                <w:b/>
                <w:bCs/>
                <w:szCs w:val="22"/>
              </w:rPr>
              <w:t>ΕΙΔΟΣ</w:t>
            </w:r>
          </w:p>
        </w:tc>
        <w:tc>
          <w:tcPr>
            <w:tcW w:w="1804" w:type="dxa"/>
          </w:tcPr>
          <w:p w14:paraId="7BFC430E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17A56BA5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7B0CAD">
              <w:rPr>
                <w:b/>
                <w:bCs/>
                <w:szCs w:val="22"/>
              </w:rPr>
              <w:t>Ποσότητ</w:t>
            </w:r>
            <w:proofErr w:type="spellEnd"/>
            <w:r w:rsidRPr="007B0CAD">
              <w:rPr>
                <w:b/>
                <w:bCs/>
                <w:szCs w:val="22"/>
              </w:rPr>
              <w:t>α (</w:t>
            </w:r>
            <w:proofErr w:type="spellStart"/>
            <w:r w:rsidRPr="007B0CAD">
              <w:rPr>
                <w:b/>
                <w:bCs/>
                <w:szCs w:val="22"/>
              </w:rPr>
              <w:t>κιλά</w:t>
            </w:r>
            <w:proofErr w:type="spellEnd"/>
            <w:r w:rsidRPr="007B0CAD">
              <w:rPr>
                <w:b/>
                <w:bCs/>
                <w:szCs w:val="22"/>
              </w:rPr>
              <w:t>)</w:t>
            </w:r>
          </w:p>
        </w:tc>
        <w:tc>
          <w:tcPr>
            <w:tcW w:w="1951" w:type="dxa"/>
          </w:tcPr>
          <w:p w14:paraId="401F60A6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0ECB93A1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proofErr w:type="spellStart"/>
            <w:r w:rsidRPr="007B0CAD">
              <w:rPr>
                <w:b/>
                <w:bCs/>
                <w:szCs w:val="22"/>
              </w:rPr>
              <w:t>Τιμή</w:t>
            </w:r>
            <w:proofErr w:type="spellEnd"/>
            <w:r w:rsidRPr="007B0CAD">
              <w:rPr>
                <w:b/>
                <w:bCs/>
                <w:szCs w:val="22"/>
              </w:rPr>
              <w:t xml:space="preserve"> </w:t>
            </w:r>
            <w:proofErr w:type="spellStart"/>
            <w:r w:rsidRPr="007B0CAD">
              <w:rPr>
                <w:b/>
                <w:bCs/>
                <w:szCs w:val="22"/>
              </w:rPr>
              <w:t>μονάδ</w:t>
            </w:r>
            <w:proofErr w:type="spellEnd"/>
            <w:r w:rsidRPr="007B0CAD">
              <w:rPr>
                <w:b/>
                <w:bCs/>
                <w:szCs w:val="22"/>
              </w:rPr>
              <w:t>ας (€/</w:t>
            </w:r>
            <w:proofErr w:type="spellStart"/>
            <w:r w:rsidRPr="007B0CAD">
              <w:rPr>
                <w:b/>
                <w:bCs/>
                <w:szCs w:val="22"/>
              </w:rPr>
              <w:t>κιλό</w:t>
            </w:r>
            <w:proofErr w:type="spellEnd"/>
            <w:r w:rsidRPr="007B0CAD">
              <w:rPr>
                <w:b/>
                <w:bCs/>
                <w:szCs w:val="22"/>
              </w:rPr>
              <w:t>)</w:t>
            </w:r>
          </w:p>
        </w:tc>
        <w:tc>
          <w:tcPr>
            <w:tcW w:w="2453" w:type="dxa"/>
            <w:vAlign w:val="center"/>
          </w:tcPr>
          <w:p w14:paraId="32EB3A5E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052AE871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7B0CAD">
              <w:rPr>
                <w:b/>
                <w:bCs/>
                <w:szCs w:val="22"/>
              </w:rPr>
              <w:t>ΠΡΟΫΠΟΛΟΓΙΣΜΟΣ (€)</w:t>
            </w:r>
          </w:p>
        </w:tc>
      </w:tr>
      <w:tr w:rsidR="00286DBB" w:rsidRPr="007B0CAD" w14:paraId="62242718" w14:textId="77777777" w:rsidTr="00CC63EC">
        <w:trPr>
          <w:trHeight w:val="1084"/>
          <w:tblCellSpacing w:w="0" w:type="dxa"/>
        </w:trPr>
        <w:tc>
          <w:tcPr>
            <w:tcW w:w="810" w:type="dxa"/>
          </w:tcPr>
          <w:p w14:paraId="2E08D8CE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24721866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</w:rPr>
            </w:pPr>
            <w:r w:rsidRPr="007B0CAD">
              <w:rPr>
                <w:b/>
                <w:bCs/>
                <w:szCs w:val="22"/>
              </w:rPr>
              <w:t>1</w:t>
            </w:r>
          </w:p>
        </w:tc>
        <w:tc>
          <w:tcPr>
            <w:tcW w:w="2391" w:type="dxa"/>
          </w:tcPr>
          <w:p w14:paraId="481ED86C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  <w:p w14:paraId="62617921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n-US"/>
              </w:rPr>
            </w:pPr>
            <w:r w:rsidRPr="007B0CAD">
              <w:rPr>
                <w:b/>
                <w:bCs/>
                <w:szCs w:val="22"/>
                <w:lang w:val="el-GR"/>
              </w:rPr>
              <w:t xml:space="preserve">Διάλυμα  </w:t>
            </w:r>
            <w:proofErr w:type="spellStart"/>
            <w:r w:rsidRPr="007B0CAD">
              <w:rPr>
                <w:b/>
                <w:bCs/>
                <w:szCs w:val="22"/>
                <w:lang w:val="el-GR"/>
              </w:rPr>
              <w:t>Υποχλωριώδους</w:t>
            </w:r>
            <w:proofErr w:type="spellEnd"/>
            <w:r w:rsidRPr="007B0CAD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7B0CAD">
              <w:rPr>
                <w:b/>
                <w:bCs/>
                <w:szCs w:val="22"/>
                <w:lang w:val="el-GR"/>
              </w:rPr>
              <w:t>νατρίού</w:t>
            </w:r>
            <w:proofErr w:type="spellEnd"/>
          </w:p>
        </w:tc>
        <w:tc>
          <w:tcPr>
            <w:tcW w:w="1804" w:type="dxa"/>
            <w:vAlign w:val="center"/>
          </w:tcPr>
          <w:p w14:paraId="5070D548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n-US"/>
              </w:rPr>
              <w:t>24</w:t>
            </w:r>
            <w:r w:rsidRPr="007B0CAD">
              <w:rPr>
                <w:b/>
                <w:bCs/>
                <w:szCs w:val="22"/>
                <w:lang w:val="el-GR"/>
              </w:rPr>
              <w:t>0.000</w:t>
            </w:r>
          </w:p>
        </w:tc>
        <w:tc>
          <w:tcPr>
            <w:tcW w:w="1951" w:type="dxa"/>
            <w:vAlign w:val="center"/>
          </w:tcPr>
          <w:p w14:paraId="13B31362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  <w:vAlign w:val="center"/>
          </w:tcPr>
          <w:p w14:paraId="57FB637A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</w:tr>
      <w:tr w:rsidR="00286DBB" w:rsidRPr="007B0CAD" w14:paraId="586BF890" w14:textId="77777777" w:rsidTr="00CC63EC">
        <w:trPr>
          <w:tblCellSpacing w:w="0" w:type="dxa"/>
        </w:trPr>
        <w:tc>
          <w:tcPr>
            <w:tcW w:w="6956" w:type="dxa"/>
            <w:gridSpan w:val="4"/>
            <w:vMerge w:val="restart"/>
          </w:tcPr>
          <w:p w14:paraId="1FFCB384" w14:textId="77777777" w:rsidR="00286DBB" w:rsidRPr="007B0CAD" w:rsidRDefault="00286DBB" w:rsidP="00CC63EC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7B0CAD">
              <w:rPr>
                <w:b/>
                <w:bCs/>
                <w:szCs w:val="22"/>
              </w:rPr>
              <w:t>ΣΥΝΟΛΟ</w:t>
            </w:r>
          </w:p>
          <w:p w14:paraId="3C7F82BB" w14:textId="77777777" w:rsidR="00286DBB" w:rsidRPr="007B0CAD" w:rsidRDefault="00286DBB" w:rsidP="00CC63EC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7B0CAD">
              <w:rPr>
                <w:b/>
                <w:bCs/>
                <w:szCs w:val="22"/>
              </w:rPr>
              <w:t>ΦΠΑ 6%</w:t>
            </w:r>
          </w:p>
          <w:p w14:paraId="02C7071F" w14:textId="77777777" w:rsidR="00286DBB" w:rsidRPr="007B0CAD" w:rsidRDefault="00286DBB" w:rsidP="00CC63EC">
            <w:pPr>
              <w:spacing w:before="57" w:after="57"/>
              <w:jc w:val="right"/>
              <w:rPr>
                <w:b/>
                <w:bCs/>
                <w:szCs w:val="22"/>
              </w:rPr>
            </w:pPr>
            <w:r w:rsidRPr="007B0CAD">
              <w:rPr>
                <w:b/>
                <w:bCs/>
                <w:szCs w:val="22"/>
                <w:lang w:val="el-GR"/>
              </w:rPr>
              <w:t>ΤΕΛΙΚΟ ΣΥΝΟΛΟ</w:t>
            </w:r>
          </w:p>
        </w:tc>
        <w:tc>
          <w:tcPr>
            <w:tcW w:w="2453" w:type="dxa"/>
          </w:tcPr>
          <w:p w14:paraId="2868D2CE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286DBB" w:rsidRPr="007B0CAD" w14:paraId="442A220A" w14:textId="77777777" w:rsidTr="00CC63EC">
        <w:trPr>
          <w:tblCellSpacing w:w="0" w:type="dxa"/>
        </w:trPr>
        <w:tc>
          <w:tcPr>
            <w:tcW w:w="6956" w:type="dxa"/>
            <w:gridSpan w:val="4"/>
            <w:vMerge/>
          </w:tcPr>
          <w:p w14:paraId="412B80FB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453" w:type="dxa"/>
          </w:tcPr>
          <w:p w14:paraId="3D0000C4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286DBB" w:rsidRPr="007B0CAD" w14:paraId="3B1DC291" w14:textId="77777777" w:rsidTr="00CC63EC">
        <w:trPr>
          <w:tblCellSpacing w:w="0" w:type="dxa"/>
        </w:trPr>
        <w:tc>
          <w:tcPr>
            <w:tcW w:w="6956" w:type="dxa"/>
            <w:gridSpan w:val="4"/>
            <w:vMerge/>
          </w:tcPr>
          <w:p w14:paraId="1F68B460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2453" w:type="dxa"/>
          </w:tcPr>
          <w:p w14:paraId="0EDC7915" w14:textId="77777777" w:rsidR="00286DBB" w:rsidRPr="007B0CAD" w:rsidRDefault="00286DBB" w:rsidP="00CC63EC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7FBE0765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382E9BE9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6F201AF9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3DB7C0C9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ΗΜΕΡΟΜΗΝΙΑ</w:t>
      </w:r>
      <w:r w:rsidRPr="007B0CAD">
        <w:rPr>
          <w:b/>
          <w:bCs/>
          <w:szCs w:val="22"/>
          <w:lang w:val="el-GR"/>
        </w:rPr>
        <w:br/>
        <w:t>/      /</w:t>
      </w:r>
    </w:p>
    <w:p w14:paraId="4D6BC273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 ΠΡΟΣΦΕΡΩΝ</w:t>
      </w:r>
    </w:p>
    <w:p w14:paraId="3A0F910A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023C0F9E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552FD1DA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26926D8B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</w:p>
    <w:p w14:paraId="5A8133B4" w14:textId="77777777" w:rsidR="00286DBB" w:rsidRPr="007B0CAD" w:rsidRDefault="00286DBB" w:rsidP="00286DBB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*Η τιμή, του προς προμήθεια υλικού, δίνεται  σε ευρώ ανά μονάδα και θα έχει μέχρι και δύο  δεκαδικά ψηφία.</w:t>
      </w:r>
    </w:p>
    <w:p w14:paraId="476819B9" w14:textId="77777777" w:rsidR="008D20CA" w:rsidRPr="00286DBB" w:rsidRDefault="008D20CA">
      <w:pPr>
        <w:rPr>
          <w:lang w:val="el-GR"/>
        </w:rPr>
      </w:pPr>
    </w:p>
    <w:sectPr w:rsidR="008D20CA" w:rsidRPr="00286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02"/>
    <w:rsid w:val="00286DBB"/>
    <w:rsid w:val="008D20CA"/>
    <w:rsid w:val="00A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DE4086-D0F5-4DF8-8F3F-AFF0CF15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BB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86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6DBB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6DBB"/>
    <w:rPr>
      <w:rFonts w:ascii="Arial" w:eastAsia="Times New Roman" w:hAnsi="Arial" w:cs="Arial"/>
      <w:b/>
      <w:color w:val="002060"/>
      <w:kern w:val="0"/>
      <w:sz w:val="24"/>
      <w:lang w:val="en-GB" w:eastAsia="ar-SA" w:bidi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286DB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ar-SA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deyach5090 deyach</dc:creator>
  <cp:keywords/>
  <dc:description/>
  <cp:lastModifiedBy>deyach5090 deyach</cp:lastModifiedBy>
  <cp:revision>2</cp:revision>
  <dcterms:created xsi:type="dcterms:W3CDTF">2023-06-30T10:13:00Z</dcterms:created>
  <dcterms:modified xsi:type="dcterms:W3CDTF">2023-06-30T10:13:00Z</dcterms:modified>
</cp:coreProperties>
</file>