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14D54" w14:textId="77777777" w:rsidR="00193355" w:rsidRDefault="00193355" w:rsidP="00193355">
      <w:pPr>
        <w:spacing w:after="160" w:line="256" w:lineRule="auto"/>
        <w:jc w:val="center"/>
        <w:rPr>
          <w:rFonts w:asciiTheme="minorHAnsi" w:hAnsiTheme="minorHAnsi" w:cstheme="minorHAnsi"/>
          <w:b/>
        </w:rPr>
      </w:pPr>
      <w:r w:rsidRPr="00B16C56">
        <w:rPr>
          <w:rFonts w:asciiTheme="minorHAnsi" w:hAnsiTheme="minorHAnsi" w:cstheme="minorHAnsi"/>
          <w:b/>
          <w:bCs/>
          <w:noProof/>
        </w:rPr>
        <w:drawing>
          <wp:inline distT="0" distB="0" distL="0" distR="0" wp14:anchorId="00BA4669" wp14:editId="052BE3EB">
            <wp:extent cx="5543550" cy="616821"/>
            <wp:effectExtent l="19050" t="0" r="0" b="0"/>
            <wp:docPr id="2" name="Εικόνα 13795349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3795349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7728" cy="619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0F4F1" w14:textId="1AD935A8" w:rsidR="00193355" w:rsidRPr="00313A71" w:rsidRDefault="00193355" w:rsidP="00313A71">
      <w:pPr>
        <w:spacing w:after="160" w:line="256" w:lineRule="auto"/>
        <w:jc w:val="center"/>
        <w:rPr>
          <w:rFonts w:asciiTheme="minorHAnsi" w:hAnsiTheme="minorHAnsi" w:cstheme="minorHAnsi"/>
          <w:b/>
        </w:rPr>
      </w:pPr>
      <w:r w:rsidRPr="007815A9">
        <w:rPr>
          <w:rFonts w:ascii="Calibri" w:hAnsi="Calibri" w:cs="Calibri"/>
          <w:b/>
          <w:lang w:eastAsia="ar-SA"/>
        </w:rPr>
        <w:t>ΕΝΤΥΠΟ ΟΙΚΟΝΟΜΙΚΗΣ ΠΡΟΣΦΟΡΑΣ</w:t>
      </w:r>
    </w:p>
    <w:p w14:paraId="2651C248" w14:textId="77777777" w:rsidR="00193355" w:rsidRPr="00027850" w:rsidRDefault="00193355" w:rsidP="00193355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b/>
          <w:bCs/>
        </w:rPr>
      </w:pPr>
      <w:r w:rsidRPr="00027850">
        <w:rPr>
          <w:rFonts w:ascii="Calibri" w:hAnsi="Calibri" w:cs="Calibri"/>
          <w:b/>
          <w:bCs/>
        </w:rPr>
        <w:t xml:space="preserve">ΠΡΟΣ: ΔΗΜΟΤΙΚΗ ΕΠΙΧΕΙΡΗΣΗ </w:t>
      </w:r>
    </w:p>
    <w:p w14:paraId="2996FA08" w14:textId="77777777" w:rsidR="00193355" w:rsidRPr="00027850" w:rsidRDefault="00193355" w:rsidP="00193355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b/>
          <w:bCs/>
        </w:rPr>
      </w:pPr>
      <w:r w:rsidRPr="00027850">
        <w:rPr>
          <w:rFonts w:ascii="Calibri" w:hAnsi="Calibri" w:cs="Calibri"/>
          <w:b/>
          <w:bCs/>
        </w:rPr>
        <w:t xml:space="preserve">ΥΔΡΕΥΣΗΣ ΑΠΟΧΕΤΕΥΣΗΣ </w:t>
      </w:r>
    </w:p>
    <w:p w14:paraId="2002CF63" w14:textId="77777777" w:rsidR="00193355" w:rsidRPr="00027850" w:rsidRDefault="00193355" w:rsidP="00193355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b/>
          <w:bCs/>
        </w:rPr>
      </w:pPr>
      <w:r w:rsidRPr="00027850">
        <w:rPr>
          <w:rFonts w:ascii="Calibri" w:hAnsi="Calibri" w:cs="Calibri"/>
          <w:b/>
          <w:bCs/>
        </w:rPr>
        <w:t>ΧΑΝΙΩΝ  (Δ.Ε.Υ.Α.Χ.)</w:t>
      </w:r>
    </w:p>
    <w:p w14:paraId="26DAD192" w14:textId="77777777" w:rsidR="00193355" w:rsidRPr="00027850" w:rsidRDefault="00193355" w:rsidP="00193355">
      <w:pPr>
        <w:suppressAutoHyphens/>
        <w:spacing w:before="57" w:after="57"/>
        <w:jc w:val="center"/>
        <w:rPr>
          <w:rFonts w:ascii="Calibri" w:hAnsi="Calibri" w:cs="Calibri"/>
          <w:b/>
          <w:bCs/>
        </w:rPr>
      </w:pPr>
      <w:r w:rsidRPr="00027850">
        <w:rPr>
          <w:rFonts w:ascii="Calibri" w:hAnsi="Calibri" w:cs="Calibri"/>
          <w:b/>
          <w:bCs/>
        </w:rPr>
        <w:t>ΤΙΤΛΟΣ ΣΥΜΒΑΣΗΣ</w:t>
      </w:r>
    </w:p>
    <w:p w14:paraId="33A6A841" w14:textId="77777777" w:rsidR="00193355" w:rsidRPr="00027850" w:rsidRDefault="00193355" w:rsidP="00193355">
      <w:pPr>
        <w:suppressAutoHyphens/>
        <w:ind w:left="-6"/>
        <w:jc w:val="center"/>
        <w:rPr>
          <w:rFonts w:ascii="Calibri" w:hAnsi="Calibri" w:cs="Calibri"/>
          <w:b/>
          <w:bCs/>
        </w:rPr>
      </w:pPr>
      <w:r w:rsidRPr="00027850">
        <w:rPr>
          <w:rFonts w:ascii="Calibri" w:hAnsi="Calibri" w:cs="Calibri"/>
          <w:b/>
          <w:bCs/>
        </w:rPr>
        <w:t>«ΠΡΟΜΗΘΕΙΑ ΠΛΗΡΩΤΙΚΟΥ ΥΛΙΚΟΥ ΓΙΑ ΧΗΜΙΚΑ ΦΙΛΤΡΑ ΑΠΟΣΜΗΣΗΣ ΑΝΤΛΙΟΣΤΑΣΙΩΝ ΛΥΜΑΤΩΝ</w:t>
      </w:r>
      <w:r>
        <w:rPr>
          <w:rFonts w:ascii="Calibri" w:hAnsi="Calibri" w:cs="Calibri"/>
          <w:b/>
          <w:bCs/>
        </w:rPr>
        <w:t xml:space="preserve"> </w:t>
      </w:r>
      <w:r w:rsidRPr="00027850">
        <w:rPr>
          <w:rFonts w:ascii="Calibri" w:hAnsi="Calibri" w:cs="Calibri"/>
          <w:b/>
          <w:bCs/>
        </w:rPr>
        <w:t>ΤΗΣ ΔΕΥΑΧ ΚΑΙ ΤΟΠΙΚΩΝ ΜΟΝΑΔΩΝ ΑΠΟΣΜΗΣΗΣ ΕΕΛ</w:t>
      </w:r>
      <w:r>
        <w:rPr>
          <w:rFonts w:ascii="Calibri" w:hAnsi="Calibri" w:cs="Calibri"/>
          <w:b/>
          <w:bCs/>
        </w:rPr>
        <w:t xml:space="preserve"> ΧΑΝΙΩΝ</w:t>
      </w:r>
      <w:r w:rsidRPr="00027850">
        <w:rPr>
          <w:rFonts w:ascii="Calibri" w:hAnsi="Calibri" w:cs="Calibri"/>
          <w:b/>
          <w:bCs/>
        </w:rPr>
        <w:t>»</w:t>
      </w:r>
    </w:p>
    <w:p w14:paraId="3ADE8AFD" w14:textId="77777777" w:rsidR="00193355" w:rsidRPr="007815A9" w:rsidRDefault="00193355" w:rsidP="00193355">
      <w:pPr>
        <w:suppressAutoHyphens/>
        <w:ind w:left="-6"/>
        <w:jc w:val="both"/>
        <w:rPr>
          <w:rFonts w:ascii="Calibri" w:hAnsi="Calibri" w:cs="Calibri"/>
          <w:b/>
          <w:b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6"/>
        <w:gridCol w:w="5786"/>
      </w:tblGrid>
      <w:tr w:rsidR="00193355" w:rsidRPr="007815A9" w14:paraId="37DBEAD7" w14:textId="77777777" w:rsidTr="000D245A">
        <w:trPr>
          <w:trHeight w:val="214"/>
          <w:jc w:val="center"/>
        </w:trPr>
        <w:tc>
          <w:tcPr>
            <w:tcW w:w="2779" w:type="dxa"/>
            <w:shd w:val="clear" w:color="auto" w:fill="D9D9D9"/>
          </w:tcPr>
          <w:p w14:paraId="0686DC03" w14:textId="77777777" w:rsidR="00193355" w:rsidRPr="00027850" w:rsidRDefault="00193355" w:rsidP="000D245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</w:rPr>
            </w:pPr>
            <w:r w:rsidRPr="00027850">
              <w:rPr>
                <w:rFonts w:ascii="Calibri" w:hAnsi="Calibri" w:cs="Calibri"/>
              </w:rPr>
              <w:t>ΕΤΑΙΡΙΚΗ ΕΠΩΝΥΜΙΑ</w:t>
            </w:r>
          </w:p>
        </w:tc>
        <w:tc>
          <w:tcPr>
            <w:tcW w:w="6009" w:type="dxa"/>
          </w:tcPr>
          <w:p w14:paraId="7EB3193B" w14:textId="77777777" w:rsidR="00193355" w:rsidRPr="007815A9" w:rsidRDefault="00193355" w:rsidP="000D245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93355" w:rsidRPr="007815A9" w14:paraId="0BD017D0" w14:textId="77777777" w:rsidTr="000D245A">
        <w:trPr>
          <w:trHeight w:val="214"/>
          <w:jc w:val="center"/>
        </w:trPr>
        <w:tc>
          <w:tcPr>
            <w:tcW w:w="2779" w:type="dxa"/>
            <w:shd w:val="clear" w:color="auto" w:fill="D9D9D9"/>
          </w:tcPr>
          <w:p w14:paraId="0ACCFE12" w14:textId="77777777" w:rsidR="00193355" w:rsidRPr="00027850" w:rsidRDefault="00193355" w:rsidP="000D245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</w:rPr>
            </w:pPr>
            <w:r w:rsidRPr="00027850">
              <w:rPr>
                <w:rFonts w:ascii="Calibri" w:hAnsi="Calibri" w:cs="Calibri"/>
              </w:rPr>
              <w:t>ΝΟΜΙΜΟΣ ΕΚΠΡΟΣΩΠΟΣ</w:t>
            </w:r>
          </w:p>
        </w:tc>
        <w:tc>
          <w:tcPr>
            <w:tcW w:w="6009" w:type="dxa"/>
          </w:tcPr>
          <w:p w14:paraId="753BA259" w14:textId="77777777" w:rsidR="00193355" w:rsidRPr="007815A9" w:rsidRDefault="00193355" w:rsidP="000D245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93355" w:rsidRPr="007815A9" w14:paraId="51FB3D41" w14:textId="77777777" w:rsidTr="000D245A">
        <w:trPr>
          <w:trHeight w:val="207"/>
          <w:jc w:val="center"/>
        </w:trPr>
        <w:tc>
          <w:tcPr>
            <w:tcW w:w="2779" w:type="dxa"/>
            <w:shd w:val="clear" w:color="auto" w:fill="D9D9D9"/>
          </w:tcPr>
          <w:p w14:paraId="492E3432" w14:textId="77777777" w:rsidR="00193355" w:rsidRPr="00027850" w:rsidRDefault="00193355" w:rsidP="000D245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</w:rPr>
            </w:pPr>
            <w:r w:rsidRPr="00027850">
              <w:rPr>
                <w:rFonts w:ascii="Calibri" w:hAnsi="Calibri" w:cs="Calibri"/>
              </w:rPr>
              <w:t>ΔΙΕΥΘΥΝΣΗ</w:t>
            </w:r>
          </w:p>
        </w:tc>
        <w:tc>
          <w:tcPr>
            <w:tcW w:w="6009" w:type="dxa"/>
          </w:tcPr>
          <w:p w14:paraId="0C952D65" w14:textId="77777777" w:rsidR="00193355" w:rsidRPr="007815A9" w:rsidRDefault="00193355" w:rsidP="000D245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93355" w:rsidRPr="007815A9" w14:paraId="7D6AA58F" w14:textId="77777777" w:rsidTr="000D245A">
        <w:trPr>
          <w:trHeight w:val="214"/>
          <w:jc w:val="center"/>
        </w:trPr>
        <w:tc>
          <w:tcPr>
            <w:tcW w:w="2779" w:type="dxa"/>
            <w:shd w:val="clear" w:color="auto" w:fill="D9D9D9"/>
          </w:tcPr>
          <w:p w14:paraId="2E69BDFB" w14:textId="77777777" w:rsidR="00193355" w:rsidRPr="00027850" w:rsidRDefault="00193355" w:rsidP="000D245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</w:rPr>
            </w:pPr>
            <w:r w:rsidRPr="00027850">
              <w:rPr>
                <w:rFonts w:ascii="Calibri" w:hAnsi="Calibri" w:cs="Calibri"/>
              </w:rPr>
              <w:t>Α.Φ.Μ. – Δ.Ο.Υ.</w:t>
            </w:r>
          </w:p>
        </w:tc>
        <w:tc>
          <w:tcPr>
            <w:tcW w:w="6009" w:type="dxa"/>
          </w:tcPr>
          <w:p w14:paraId="29AA1815" w14:textId="77777777" w:rsidR="00193355" w:rsidRPr="007815A9" w:rsidRDefault="00193355" w:rsidP="000D245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93355" w:rsidRPr="007815A9" w14:paraId="6C44906D" w14:textId="77777777" w:rsidTr="000D245A">
        <w:trPr>
          <w:trHeight w:val="214"/>
          <w:jc w:val="center"/>
        </w:trPr>
        <w:tc>
          <w:tcPr>
            <w:tcW w:w="2779" w:type="dxa"/>
            <w:shd w:val="clear" w:color="auto" w:fill="D9D9D9"/>
          </w:tcPr>
          <w:p w14:paraId="7F5E472C" w14:textId="77777777" w:rsidR="00193355" w:rsidRPr="00027850" w:rsidRDefault="00193355" w:rsidP="000D245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</w:rPr>
            </w:pPr>
            <w:r w:rsidRPr="00027850">
              <w:rPr>
                <w:rFonts w:ascii="Calibri" w:hAnsi="Calibri" w:cs="Calibri"/>
              </w:rPr>
              <w:t>ΤΗΛΕΦΩΝΟ/E</w:t>
            </w:r>
            <w:r>
              <w:rPr>
                <w:rFonts w:ascii="Calibri" w:hAnsi="Calibri" w:cs="Calibri"/>
              </w:rPr>
              <w:t>-</w:t>
            </w:r>
            <w:r w:rsidRPr="00027850">
              <w:rPr>
                <w:rFonts w:ascii="Calibri" w:hAnsi="Calibri" w:cs="Calibri"/>
              </w:rPr>
              <w:t>MAIL</w:t>
            </w:r>
          </w:p>
        </w:tc>
        <w:tc>
          <w:tcPr>
            <w:tcW w:w="6009" w:type="dxa"/>
          </w:tcPr>
          <w:p w14:paraId="5EDD564C" w14:textId="77777777" w:rsidR="00193355" w:rsidRPr="007815A9" w:rsidRDefault="00193355" w:rsidP="000D245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</w:tbl>
    <w:p w14:paraId="1D65983E" w14:textId="77777777" w:rsidR="00193355" w:rsidRPr="007815A9" w:rsidRDefault="00193355" w:rsidP="00193355">
      <w:pPr>
        <w:autoSpaceDE w:val="0"/>
        <w:autoSpaceDN w:val="0"/>
        <w:adjustRightInd w:val="0"/>
        <w:rPr>
          <w:rFonts w:ascii="Calibri" w:hAnsi="Calibri" w:cs="Calibri"/>
          <w:i/>
          <w:iCs/>
          <w:szCs w:val="22"/>
        </w:rPr>
      </w:pPr>
    </w:p>
    <w:p w14:paraId="5D8E32B3" w14:textId="77777777" w:rsidR="00B77732" w:rsidRPr="007815A9" w:rsidRDefault="00B77732" w:rsidP="00B77732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szCs w:val="22"/>
        </w:rPr>
      </w:pPr>
      <w:r w:rsidRPr="007815A9">
        <w:rPr>
          <w:rFonts w:ascii="Calibri" w:hAnsi="Calibri" w:cs="Calibri"/>
          <w:i/>
          <w:iCs/>
          <w:szCs w:val="22"/>
        </w:rPr>
        <w:t>Έχοντας</w:t>
      </w:r>
      <w:r>
        <w:rPr>
          <w:rFonts w:ascii="Calibri" w:hAnsi="Calibri" w:cs="Calibri"/>
          <w:i/>
          <w:iCs/>
          <w:szCs w:val="22"/>
        </w:rPr>
        <w:t xml:space="preserve"> λάβει γνώση για την εν λόγω προμήθεια </w:t>
      </w:r>
      <w:r w:rsidRPr="007815A9">
        <w:rPr>
          <w:rFonts w:ascii="Calibri" w:hAnsi="Calibri" w:cs="Calibri"/>
          <w:i/>
          <w:iCs/>
          <w:szCs w:val="22"/>
        </w:rPr>
        <w:t xml:space="preserve">και των λοιπών εγγράφων </w:t>
      </w:r>
      <w:r>
        <w:rPr>
          <w:rFonts w:ascii="Calibri" w:hAnsi="Calibri" w:cs="Calibri"/>
          <w:i/>
          <w:iCs/>
          <w:szCs w:val="22"/>
        </w:rPr>
        <w:t>διαδικασίας</w:t>
      </w:r>
      <w:r w:rsidRPr="007815A9">
        <w:rPr>
          <w:rFonts w:ascii="Calibri" w:hAnsi="Calibri" w:cs="Calibri"/>
          <w:i/>
          <w:iCs/>
          <w:szCs w:val="22"/>
        </w:rPr>
        <w:t>,</w:t>
      </w:r>
      <w:r>
        <w:rPr>
          <w:rFonts w:ascii="Calibri" w:hAnsi="Calibri" w:cs="Calibri"/>
          <w:i/>
          <w:iCs/>
          <w:szCs w:val="22"/>
        </w:rPr>
        <w:t xml:space="preserve"> </w:t>
      </w:r>
      <w:r w:rsidRPr="007815A9">
        <w:rPr>
          <w:rFonts w:ascii="Calibri" w:hAnsi="Calibri" w:cs="Calibri"/>
          <w:i/>
          <w:iCs/>
          <w:szCs w:val="22"/>
        </w:rPr>
        <w:t xml:space="preserve">υποβάλλουμε την παρούσα προσφορά και δηλώνουμε ότι αποδεχόμαστε πλήρως και χωρίς επιφύλαξη </w:t>
      </w:r>
      <w:r w:rsidRPr="00FE2875">
        <w:rPr>
          <w:rFonts w:ascii="Calibri" w:hAnsi="Calibri" w:cs="Calibri"/>
          <w:i/>
          <w:iCs/>
          <w:szCs w:val="22"/>
        </w:rPr>
        <w:t>τους γενικούς και ειδικούς όρους και προϋποθέσεις που περιλαμβάνονται σε αυτά, καθώς και τις τεχνικές προδιαγραφές που απαιτούνται προς συμμετοχή</w:t>
      </w:r>
      <w:r>
        <w:rPr>
          <w:rFonts w:ascii="Calibri" w:hAnsi="Calibri" w:cs="Calibri"/>
          <w:i/>
          <w:iCs/>
          <w:szCs w:val="22"/>
        </w:rPr>
        <w:t xml:space="preserve"> </w:t>
      </w:r>
      <w:r w:rsidRPr="007815A9">
        <w:rPr>
          <w:rFonts w:ascii="Calibri" w:hAnsi="Calibri" w:cs="Calibri"/>
          <w:i/>
          <w:iCs/>
          <w:szCs w:val="22"/>
        </w:rPr>
        <w:t>και αναλαμβάνουμε την εκτέλεση της προμήθειας με τις ακόλουθες τιμές μονάδας:</w:t>
      </w:r>
    </w:p>
    <w:p w14:paraId="333BF55D" w14:textId="77777777" w:rsidR="00193355" w:rsidRPr="007815A9" w:rsidRDefault="00193355" w:rsidP="00193355">
      <w:pPr>
        <w:autoSpaceDE w:val="0"/>
        <w:autoSpaceDN w:val="0"/>
        <w:adjustRightInd w:val="0"/>
        <w:rPr>
          <w:rFonts w:ascii="Calibri" w:hAnsi="Calibri" w:cs="Calibri"/>
          <w:i/>
          <w:iCs/>
          <w:szCs w:val="22"/>
        </w:rPr>
      </w:pPr>
    </w:p>
    <w:p w14:paraId="1E40BFB0" w14:textId="77777777" w:rsidR="00193355" w:rsidRPr="007815A9" w:rsidRDefault="00193355" w:rsidP="00193355">
      <w:pPr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szCs w:val="22"/>
        </w:rPr>
      </w:pPr>
      <w:r w:rsidRPr="007815A9">
        <w:rPr>
          <w:rFonts w:ascii="Calibri" w:hAnsi="Calibri" w:cs="Calibri"/>
          <w:i/>
          <w:iCs/>
          <w:szCs w:val="22"/>
        </w:rPr>
        <w:t>ΧΡΟΝΟΣ ΙΣΧΥΟΣ ΠΡΟΣΦΟΡΑΣ:</w:t>
      </w:r>
      <w:r w:rsidRPr="007815A9">
        <w:rPr>
          <w:rFonts w:ascii="Calibri" w:hAnsi="Calibri" w:cs="Calibri"/>
          <w:b/>
          <w:bCs/>
          <w:i/>
          <w:iCs/>
          <w:szCs w:val="22"/>
        </w:rPr>
        <w:t xml:space="preserve"> …………………………………..</w:t>
      </w:r>
    </w:p>
    <w:p w14:paraId="350680AE" w14:textId="77777777" w:rsidR="00193355" w:rsidRPr="007815A9" w:rsidRDefault="00193355" w:rsidP="00193355">
      <w:pPr>
        <w:suppressAutoHyphens/>
        <w:spacing w:before="57" w:after="57"/>
        <w:rPr>
          <w:rFonts w:ascii="Calibri" w:hAnsi="Calibri" w:cs="Calibri"/>
          <w:i/>
          <w:iCs/>
          <w:szCs w:val="22"/>
        </w:rPr>
      </w:pPr>
      <w:r w:rsidRPr="007815A9">
        <w:rPr>
          <w:rFonts w:ascii="Calibri" w:hAnsi="Calibri" w:cs="Calibri"/>
          <w:i/>
          <w:iCs/>
          <w:szCs w:val="22"/>
        </w:rPr>
        <w:t>Καταληκτική ημερομην</w:t>
      </w:r>
      <w:r>
        <w:rPr>
          <w:rFonts w:ascii="Calibri" w:hAnsi="Calibri" w:cs="Calibri"/>
          <w:i/>
          <w:iCs/>
          <w:szCs w:val="22"/>
        </w:rPr>
        <w:t>ί</w:t>
      </w:r>
      <w:r w:rsidRPr="007815A9">
        <w:rPr>
          <w:rFonts w:ascii="Calibri" w:hAnsi="Calibri" w:cs="Calibri"/>
          <w:i/>
          <w:iCs/>
          <w:szCs w:val="22"/>
        </w:rPr>
        <w:t>α προσφορών:……………………………</w:t>
      </w:r>
    </w:p>
    <w:p w14:paraId="55836076" w14:textId="77777777" w:rsidR="00193355" w:rsidRDefault="00193355" w:rsidP="00193355">
      <w:pPr>
        <w:suppressAutoHyphens/>
        <w:spacing w:before="57" w:after="57"/>
        <w:rPr>
          <w:rFonts w:ascii="Calibri" w:hAnsi="Calibri" w:cs="Calibri"/>
          <w:b/>
          <w:bCs/>
          <w:sz w:val="22"/>
          <w:szCs w:val="22"/>
          <w:lang w:eastAsia="ar-SA"/>
        </w:rPr>
      </w:pP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119"/>
        <w:gridCol w:w="1418"/>
        <w:gridCol w:w="850"/>
        <w:gridCol w:w="1276"/>
        <w:gridCol w:w="1559"/>
        <w:gridCol w:w="1418"/>
      </w:tblGrid>
      <w:tr w:rsidR="00193355" w:rsidRPr="007815A9" w14:paraId="73F6396A" w14:textId="77777777" w:rsidTr="000D245A">
        <w:trPr>
          <w:trHeight w:val="531"/>
          <w:jc w:val="center"/>
        </w:trPr>
        <w:tc>
          <w:tcPr>
            <w:tcW w:w="709" w:type="dxa"/>
            <w:shd w:val="clear" w:color="auto" w:fill="DAE9F7"/>
            <w:vAlign w:val="center"/>
          </w:tcPr>
          <w:p w14:paraId="2C18731F" w14:textId="77777777" w:rsidR="00193355" w:rsidRPr="007815A9" w:rsidRDefault="00193355" w:rsidP="000D245A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7815A9">
              <w:rPr>
                <w:rFonts w:ascii="Calibri" w:hAnsi="Calibri" w:cs="Calibri"/>
                <w:b/>
                <w:sz w:val="18"/>
                <w:szCs w:val="18"/>
              </w:rPr>
              <w:t>Α/Α</w:t>
            </w:r>
          </w:p>
        </w:tc>
        <w:tc>
          <w:tcPr>
            <w:tcW w:w="3119" w:type="dxa"/>
            <w:shd w:val="clear" w:color="auto" w:fill="DAE9F7"/>
            <w:vAlign w:val="center"/>
          </w:tcPr>
          <w:p w14:paraId="41054773" w14:textId="77777777" w:rsidR="00193355" w:rsidRPr="007815A9" w:rsidRDefault="00193355" w:rsidP="000D245A">
            <w:pPr>
              <w:ind w:left="-96" w:firstLine="96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7815A9">
              <w:rPr>
                <w:rFonts w:ascii="Calibri" w:hAnsi="Calibri" w:cs="Calibri"/>
                <w:b/>
                <w:sz w:val="18"/>
                <w:szCs w:val="18"/>
              </w:rPr>
              <w:t>Περιγραφή</w:t>
            </w:r>
          </w:p>
        </w:tc>
        <w:tc>
          <w:tcPr>
            <w:tcW w:w="1418" w:type="dxa"/>
            <w:shd w:val="clear" w:color="auto" w:fill="DAE9F7"/>
            <w:vAlign w:val="center"/>
          </w:tcPr>
          <w:p w14:paraId="0292E2CB" w14:textId="77777777" w:rsidR="00193355" w:rsidRPr="007815A9" w:rsidRDefault="00193355" w:rsidP="000D245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815A9">
              <w:rPr>
                <w:rFonts w:ascii="Calibri" w:hAnsi="Calibri" w:cs="Calibri"/>
                <w:b/>
                <w:bCs/>
                <w:sz w:val="18"/>
                <w:szCs w:val="18"/>
              </w:rPr>
              <w:t>CPV</w:t>
            </w:r>
          </w:p>
        </w:tc>
        <w:tc>
          <w:tcPr>
            <w:tcW w:w="850" w:type="dxa"/>
            <w:shd w:val="clear" w:color="auto" w:fill="DAE9F7"/>
            <w:vAlign w:val="center"/>
          </w:tcPr>
          <w:p w14:paraId="58133B52" w14:textId="77777777" w:rsidR="00193355" w:rsidRPr="007815A9" w:rsidRDefault="00193355" w:rsidP="000D245A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815A9">
              <w:rPr>
                <w:rFonts w:ascii="Calibri" w:hAnsi="Calibri" w:cs="Calibri"/>
                <w:b/>
                <w:sz w:val="18"/>
                <w:szCs w:val="18"/>
              </w:rPr>
              <w:t>Μον.</w:t>
            </w:r>
          </w:p>
          <w:p w14:paraId="74D78DC2" w14:textId="77777777" w:rsidR="00193355" w:rsidRPr="007815A9" w:rsidRDefault="00193355" w:rsidP="000D245A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spellStart"/>
            <w:r w:rsidRPr="007815A9">
              <w:rPr>
                <w:rFonts w:ascii="Calibri" w:hAnsi="Calibri" w:cs="Calibri"/>
                <w:b/>
                <w:sz w:val="18"/>
                <w:szCs w:val="18"/>
              </w:rPr>
              <w:t>Μέτρ</w:t>
            </w:r>
            <w:proofErr w:type="spellEnd"/>
            <w:r w:rsidRPr="007815A9">
              <w:rPr>
                <w:rFonts w:ascii="Calibri" w:hAnsi="Calibri" w:cs="Calibri"/>
                <w:b/>
                <w:sz w:val="18"/>
                <w:szCs w:val="18"/>
              </w:rPr>
              <w:t>.</w:t>
            </w:r>
          </w:p>
        </w:tc>
        <w:tc>
          <w:tcPr>
            <w:tcW w:w="1276" w:type="dxa"/>
            <w:shd w:val="clear" w:color="auto" w:fill="DAE9F7"/>
            <w:vAlign w:val="center"/>
          </w:tcPr>
          <w:p w14:paraId="0C663B93" w14:textId="77777777" w:rsidR="00193355" w:rsidRPr="007815A9" w:rsidRDefault="00193355" w:rsidP="000D245A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spellStart"/>
            <w:r w:rsidRPr="007815A9">
              <w:rPr>
                <w:rFonts w:ascii="Calibri" w:hAnsi="Calibri" w:cs="Calibri"/>
                <w:b/>
                <w:sz w:val="18"/>
                <w:szCs w:val="18"/>
              </w:rPr>
              <w:t>Ποσοτητα</w:t>
            </w:r>
            <w:proofErr w:type="spellEnd"/>
          </w:p>
        </w:tc>
        <w:tc>
          <w:tcPr>
            <w:tcW w:w="1559" w:type="dxa"/>
            <w:shd w:val="clear" w:color="auto" w:fill="DAE9F7"/>
            <w:vAlign w:val="center"/>
          </w:tcPr>
          <w:p w14:paraId="49081FB0" w14:textId="77777777" w:rsidR="00193355" w:rsidRPr="007815A9" w:rsidRDefault="00193355" w:rsidP="000D245A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815A9">
              <w:rPr>
                <w:rFonts w:ascii="Calibri" w:hAnsi="Calibri" w:cs="Calibri"/>
                <w:b/>
                <w:sz w:val="18"/>
                <w:szCs w:val="18"/>
              </w:rPr>
              <w:t>Τιμή Μονάδας</w:t>
            </w:r>
            <w:r w:rsidRPr="007815A9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(€)</w:t>
            </w:r>
          </w:p>
          <w:p w14:paraId="57B47FFF" w14:textId="77777777" w:rsidR="00193355" w:rsidRPr="007815A9" w:rsidRDefault="00193355" w:rsidP="000D245A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7815A9">
              <w:rPr>
                <w:rFonts w:ascii="Calibri" w:hAnsi="Calibri" w:cs="Calibri"/>
                <w:bCs/>
                <w:sz w:val="18"/>
                <w:szCs w:val="18"/>
              </w:rPr>
              <w:t>ΧΩΡΙΣ ΦΠΑ</w:t>
            </w:r>
          </w:p>
        </w:tc>
        <w:tc>
          <w:tcPr>
            <w:tcW w:w="1418" w:type="dxa"/>
            <w:shd w:val="clear" w:color="auto" w:fill="DAE9F7"/>
            <w:vAlign w:val="center"/>
          </w:tcPr>
          <w:p w14:paraId="429F4A67" w14:textId="77777777" w:rsidR="00193355" w:rsidRPr="007815A9" w:rsidRDefault="00193355" w:rsidP="000D245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815A9">
              <w:rPr>
                <w:rFonts w:ascii="Calibri" w:hAnsi="Calibri" w:cs="Calibri"/>
                <w:b/>
                <w:bCs/>
                <w:sz w:val="18"/>
                <w:szCs w:val="18"/>
              </w:rPr>
              <w:t>ΔΑΠΑΝΗ ΜΕΡΙΚΗ ΧΩΡΙΣ ΦΠΑ</w:t>
            </w:r>
          </w:p>
        </w:tc>
      </w:tr>
      <w:tr w:rsidR="00193355" w:rsidRPr="007815A9" w14:paraId="1A466B1B" w14:textId="77777777" w:rsidTr="000D245A">
        <w:trPr>
          <w:trHeight w:val="531"/>
          <w:jc w:val="center"/>
        </w:trPr>
        <w:tc>
          <w:tcPr>
            <w:tcW w:w="10349" w:type="dxa"/>
            <w:gridSpan w:val="7"/>
            <w:vAlign w:val="center"/>
          </w:tcPr>
          <w:p w14:paraId="48059C35" w14:textId="77777777" w:rsidR="00193355" w:rsidRPr="007815A9" w:rsidRDefault="00193355" w:rsidP="000D245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815A9">
              <w:rPr>
                <w:rFonts w:ascii="Calibri" w:hAnsi="Calibri" w:cs="Calibri"/>
                <w:b/>
                <w:sz w:val="22"/>
                <w:szCs w:val="22"/>
                <w:u w:val="single"/>
                <w:lang w:eastAsia="en-US"/>
              </w:rPr>
              <w:t>Α.ΑΝΤΛΙΟΣΤΑΣΙΑ ΛΥΜΑΤΩΝ ΤΗΣ ΔΕΥΑΧ</w:t>
            </w:r>
          </w:p>
        </w:tc>
      </w:tr>
      <w:tr w:rsidR="00193355" w:rsidRPr="007815A9" w14:paraId="5AAD1EA5" w14:textId="77777777" w:rsidTr="000D245A">
        <w:trPr>
          <w:trHeight w:val="425"/>
          <w:jc w:val="center"/>
        </w:trPr>
        <w:tc>
          <w:tcPr>
            <w:tcW w:w="709" w:type="dxa"/>
            <w:vAlign w:val="center"/>
          </w:tcPr>
          <w:p w14:paraId="1A87BA16" w14:textId="77777777" w:rsidR="00193355" w:rsidRPr="007815A9" w:rsidRDefault="00193355" w:rsidP="000D245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815A9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3119" w:type="dxa"/>
            <w:vAlign w:val="center"/>
          </w:tcPr>
          <w:p w14:paraId="63FA9836" w14:textId="77777777" w:rsidR="00193355" w:rsidRPr="007815A9" w:rsidRDefault="00193355" w:rsidP="000D245A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7815A9">
              <w:rPr>
                <w:rFonts w:ascii="Calibri" w:hAnsi="Calibri" w:cs="Calibri"/>
                <w:sz w:val="18"/>
                <w:szCs w:val="18"/>
              </w:rPr>
              <w:t>Πληρωτικό</w:t>
            </w:r>
            <w:proofErr w:type="spellEnd"/>
            <w:r w:rsidRPr="007815A9">
              <w:rPr>
                <w:rFonts w:ascii="Calibri" w:hAnsi="Calibri" w:cs="Calibri"/>
                <w:sz w:val="18"/>
                <w:szCs w:val="18"/>
              </w:rPr>
              <w:t xml:space="preserve"> υλικό τύπου Α (ως Τεχνικές Προδιαγραφές)</w:t>
            </w:r>
          </w:p>
        </w:tc>
        <w:tc>
          <w:tcPr>
            <w:tcW w:w="1418" w:type="dxa"/>
            <w:vAlign w:val="center"/>
          </w:tcPr>
          <w:p w14:paraId="1FAE2EA1" w14:textId="77777777" w:rsidR="00193355" w:rsidRPr="007815A9" w:rsidRDefault="00193355" w:rsidP="000D245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815A9">
              <w:rPr>
                <w:rFonts w:ascii="Calibri" w:hAnsi="Calibri" w:cs="Calibri"/>
                <w:sz w:val="18"/>
                <w:szCs w:val="18"/>
              </w:rPr>
              <w:t>33711110-1</w:t>
            </w:r>
          </w:p>
        </w:tc>
        <w:tc>
          <w:tcPr>
            <w:tcW w:w="850" w:type="dxa"/>
            <w:vAlign w:val="center"/>
          </w:tcPr>
          <w:p w14:paraId="783F9640" w14:textId="77777777" w:rsidR="00193355" w:rsidRPr="007815A9" w:rsidRDefault="00193355" w:rsidP="000D245A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7815A9">
              <w:rPr>
                <w:rFonts w:ascii="Calibri" w:hAnsi="Calibri" w:cs="Calibri"/>
                <w:sz w:val="18"/>
                <w:szCs w:val="18"/>
                <w:lang w:val="en-US"/>
              </w:rPr>
              <w:t>Kg</w:t>
            </w:r>
          </w:p>
        </w:tc>
        <w:tc>
          <w:tcPr>
            <w:tcW w:w="1276" w:type="dxa"/>
            <w:vAlign w:val="center"/>
          </w:tcPr>
          <w:p w14:paraId="3A740532" w14:textId="77777777" w:rsidR="00193355" w:rsidRPr="007815A9" w:rsidRDefault="00193355" w:rsidP="000D245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815A9">
              <w:rPr>
                <w:rFonts w:ascii="Calibri" w:hAnsi="Calibri" w:cs="Calibri"/>
                <w:sz w:val="18"/>
                <w:szCs w:val="18"/>
              </w:rPr>
              <w:t>3.080</w:t>
            </w:r>
          </w:p>
        </w:tc>
        <w:tc>
          <w:tcPr>
            <w:tcW w:w="1559" w:type="dxa"/>
            <w:vAlign w:val="center"/>
          </w:tcPr>
          <w:p w14:paraId="0FF81107" w14:textId="77777777" w:rsidR="00193355" w:rsidRPr="007815A9" w:rsidRDefault="00193355" w:rsidP="000D245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AB2066C" w14:textId="77777777" w:rsidR="00193355" w:rsidRPr="007815A9" w:rsidRDefault="00193355" w:rsidP="000D245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93355" w:rsidRPr="007815A9" w14:paraId="15027C06" w14:textId="77777777" w:rsidTr="000D245A">
        <w:trPr>
          <w:trHeight w:val="417"/>
          <w:jc w:val="center"/>
        </w:trPr>
        <w:tc>
          <w:tcPr>
            <w:tcW w:w="709" w:type="dxa"/>
            <w:vAlign w:val="center"/>
          </w:tcPr>
          <w:p w14:paraId="3E7D8FBC" w14:textId="77777777" w:rsidR="00193355" w:rsidRPr="007815A9" w:rsidRDefault="00193355" w:rsidP="000D245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815A9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3119" w:type="dxa"/>
            <w:vAlign w:val="center"/>
          </w:tcPr>
          <w:p w14:paraId="71FFF96F" w14:textId="77777777" w:rsidR="00193355" w:rsidRPr="007815A9" w:rsidRDefault="00193355" w:rsidP="000D245A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7815A9">
              <w:rPr>
                <w:rFonts w:ascii="Calibri" w:hAnsi="Calibri" w:cs="Calibri"/>
                <w:sz w:val="18"/>
                <w:szCs w:val="18"/>
              </w:rPr>
              <w:t>Πληρωτικό</w:t>
            </w:r>
            <w:proofErr w:type="spellEnd"/>
            <w:r w:rsidRPr="007815A9">
              <w:rPr>
                <w:rFonts w:ascii="Calibri" w:hAnsi="Calibri" w:cs="Calibri"/>
                <w:sz w:val="18"/>
                <w:szCs w:val="18"/>
              </w:rPr>
              <w:t xml:space="preserve"> υλικό τύπου Β (ως Τεχνικές Προδιαγραφές)</w:t>
            </w:r>
          </w:p>
        </w:tc>
        <w:tc>
          <w:tcPr>
            <w:tcW w:w="1418" w:type="dxa"/>
            <w:vAlign w:val="center"/>
          </w:tcPr>
          <w:p w14:paraId="041104E0" w14:textId="77777777" w:rsidR="00193355" w:rsidRPr="007815A9" w:rsidRDefault="00193355" w:rsidP="000D245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815A9">
              <w:rPr>
                <w:rFonts w:ascii="Calibri" w:hAnsi="Calibri" w:cs="Calibri"/>
                <w:sz w:val="18"/>
                <w:szCs w:val="18"/>
              </w:rPr>
              <w:t>33711110-1</w:t>
            </w:r>
          </w:p>
        </w:tc>
        <w:tc>
          <w:tcPr>
            <w:tcW w:w="850" w:type="dxa"/>
            <w:vAlign w:val="center"/>
          </w:tcPr>
          <w:p w14:paraId="1BF4A812" w14:textId="77777777" w:rsidR="00193355" w:rsidRPr="007815A9" w:rsidRDefault="00193355" w:rsidP="000D245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815A9">
              <w:rPr>
                <w:rFonts w:ascii="Calibri" w:hAnsi="Calibri" w:cs="Calibri"/>
                <w:sz w:val="18"/>
                <w:szCs w:val="18"/>
                <w:lang w:val="en-US"/>
              </w:rPr>
              <w:t>Kg</w:t>
            </w:r>
          </w:p>
        </w:tc>
        <w:tc>
          <w:tcPr>
            <w:tcW w:w="1276" w:type="dxa"/>
            <w:vAlign w:val="center"/>
          </w:tcPr>
          <w:p w14:paraId="13E071D7" w14:textId="77777777" w:rsidR="00193355" w:rsidRPr="007815A9" w:rsidRDefault="00193355" w:rsidP="000D245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815A9">
              <w:rPr>
                <w:rFonts w:ascii="Calibri" w:hAnsi="Calibri" w:cs="Calibri"/>
                <w:sz w:val="18"/>
                <w:szCs w:val="18"/>
              </w:rPr>
              <w:t>3.010</w:t>
            </w:r>
          </w:p>
        </w:tc>
        <w:tc>
          <w:tcPr>
            <w:tcW w:w="1559" w:type="dxa"/>
            <w:vAlign w:val="center"/>
          </w:tcPr>
          <w:p w14:paraId="247BFA88" w14:textId="77777777" w:rsidR="00193355" w:rsidRPr="007815A9" w:rsidRDefault="00193355" w:rsidP="000D245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346FA70" w14:textId="77777777" w:rsidR="00193355" w:rsidRPr="007815A9" w:rsidRDefault="00193355" w:rsidP="000D245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93355" w:rsidRPr="007815A9" w14:paraId="1720B91D" w14:textId="77777777" w:rsidTr="000D245A">
        <w:trPr>
          <w:trHeight w:val="408"/>
          <w:jc w:val="center"/>
        </w:trPr>
        <w:tc>
          <w:tcPr>
            <w:tcW w:w="709" w:type="dxa"/>
            <w:vAlign w:val="center"/>
          </w:tcPr>
          <w:p w14:paraId="1B5CA3C9" w14:textId="77777777" w:rsidR="00193355" w:rsidRPr="007815A9" w:rsidRDefault="00193355" w:rsidP="000D245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815A9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3119" w:type="dxa"/>
            <w:vAlign w:val="center"/>
          </w:tcPr>
          <w:p w14:paraId="4C0412F0" w14:textId="77777777" w:rsidR="00193355" w:rsidRPr="007815A9" w:rsidRDefault="00193355" w:rsidP="000D245A">
            <w:pPr>
              <w:rPr>
                <w:rFonts w:ascii="Calibri" w:hAnsi="Calibri" w:cs="Calibri"/>
                <w:sz w:val="18"/>
                <w:szCs w:val="18"/>
              </w:rPr>
            </w:pPr>
            <w:r w:rsidRPr="007815A9">
              <w:rPr>
                <w:rFonts w:ascii="Calibri" w:hAnsi="Calibri" w:cs="Calibri"/>
                <w:sz w:val="18"/>
                <w:szCs w:val="18"/>
              </w:rPr>
              <w:t>Συνθετικό Φίλτρο (ως Τεχνικές Προδιαγραφές)</w:t>
            </w:r>
          </w:p>
        </w:tc>
        <w:tc>
          <w:tcPr>
            <w:tcW w:w="1418" w:type="dxa"/>
            <w:vAlign w:val="center"/>
          </w:tcPr>
          <w:p w14:paraId="53574E83" w14:textId="77777777" w:rsidR="00193355" w:rsidRPr="007815A9" w:rsidRDefault="00193355" w:rsidP="000D245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815A9">
              <w:rPr>
                <w:rFonts w:ascii="Calibri" w:hAnsi="Calibri" w:cs="Calibri"/>
                <w:sz w:val="18"/>
                <w:szCs w:val="18"/>
              </w:rPr>
              <w:t>42514310-8</w:t>
            </w:r>
          </w:p>
        </w:tc>
        <w:tc>
          <w:tcPr>
            <w:tcW w:w="850" w:type="dxa"/>
            <w:vAlign w:val="center"/>
          </w:tcPr>
          <w:p w14:paraId="576BE2D0" w14:textId="77777777" w:rsidR="00193355" w:rsidRPr="007815A9" w:rsidRDefault="00193355" w:rsidP="000D245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815A9">
              <w:rPr>
                <w:rFonts w:ascii="Calibri" w:hAnsi="Calibri" w:cs="Calibri"/>
                <w:sz w:val="18"/>
                <w:szCs w:val="18"/>
              </w:rPr>
              <w:t>m</w:t>
            </w:r>
            <w:r w:rsidRPr="007815A9">
              <w:rPr>
                <w:rFonts w:ascii="Calibri" w:hAnsi="Calibri" w:cs="Calibr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76" w:type="dxa"/>
            <w:vAlign w:val="center"/>
          </w:tcPr>
          <w:p w14:paraId="60E91CA1" w14:textId="77777777" w:rsidR="00193355" w:rsidRPr="007815A9" w:rsidRDefault="00193355" w:rsidP="000D245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815A9">
              <w:rPr>
                <w:rFonts w:ascii="Calibri" w:hAnsi="Calibri" w:cs="Calibri"/>
                <w:sz w:val="18"/>
                <w:szCs w:val="18"/>
              </w:rPr>
              <w:t>50</w:t>
            </w:r>
          </w:p>
        </w:tc>
        <w:tc>
          <w:tcPr>
            <w:tcW w:w="1559" w:type="dxa"/>
            <w:vAlign w:val="center"/>
          </w:tcPr>
          <w:p w14:paraId="69FC28DF" w14:textId="77777777" w:rsidR="00193355" w:rsidRPr="007815A9" w:rsidRDefault="00193355" w:rsidP="000D245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9B8F1CB" w14:textId="77777777" w:rsidR="00193355" w:rsidRPr="007815A9" w:rsidRDefault="00193355" w:rsidP="000D245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93355" w:rsidRPr="007815A9" w14:paraId="5077FFD2" w14:textId="77777777" w:rsidTr="000D245A">
        <w:trPr>
          <w:trHeight w:val="360"/>
          <w:jc w:val="center"/>
        </w:trPr>
        <w:tc>
          <w:tcPr>
            <w:tcW w:w="10349" w:type="dxa"/>
            <w:gridSpan w:val="7"/>
            <w:noWrap/>
          </w:tcPr>
          <w:p w14:paraId="5D6A4222" w14:textId="77777777" w:rsidR="00193355" w:rsidRPr="007815A9" w:rsidRDefault="00193355" w:rsidP="000D245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815A9">
              <w:rPr>
                <w:rFonts w:ascii="Calibri" w:hAnsi="Calibri" w:cs="Calibri"/>
                <w:b/>
                <w:sz w:val="22"/>
                <w:szCs w:val="22"/>
                <w:u w:val="single"/>
                <w:lang w:eastAsia="en-US"/>
              </w:rPr>
              <w:t>Β. ΤΟΠΙΚΕΣ ΜΟΝΑΔΕΣ ΑΠΟΣΜΗΣΗΣ ΕΕΛ Χανίων</w:t>
            </w:r>
          </w:p>
        </w:tc>
      </w:tr>
      <w:tr w:rsidR="00193355" w:rsidRPr="007815A9" w14:paraId="372831FA" w14:textId="77777777" w:rsidTr="000D245A">
        <w:trPr>
          <w:trHeight w:val="360"/>
          <w:jc w:val="center"/>
        </w:trPr>
        <w:tc>
          <w:tcPr>
            <w:tcW w:w="709" w:type="dxa"/>
            <w:noWrap/>
          </w:tcPr>
          <w:p w14:paraId="269E0397" w14:textId="77777777" w:rsidR="00193355" w:rsidRPr="007815A9" w:rsidRDefault="00193355" w:rsidP="000D245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815A9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3119" w:type="dxa"/>
            <w:noWrap/>
          </w:tcPr>
          <w:p w14:paraId="16FC8BB4" w14:textId="77777777" w:rsidR="00193355" w:rsidRPr="007815A9" w:rsidRDefault="00193355" w:rsidP="000D245A">
            <w:pPr>
              <w:rPr>
                <w:rFonts w:ascii="Calibri" w:hAnsi="Calibri" w:cs="Calibri"/>
                <w:b/>
                <w:sz w:val="18"/>
                <w:szCs w:val="18"/>
              </w:rPr>
            </w:pPr>
            <w:proofErr w:type="spellStart"/>
            <w:r w:rsidRPr="007815A9">
              <w:rPr>
                <w:rFonts w:ascii="Calibri" w:hAnsi="Calibri" w:cs="Calibri"/>
                <w:sz w:val="18"/>
                <w:szCs w:val="18"/>
              </w:rPr>
              <w:t>Πληρωτικό</w:t>
            </w:r>
            <w:proofErr w:type="spellEnd"/>
            <w:r w:rsidRPr="007815A9">
              <w:rPr>
                <w:rFonts w:ascii="Calibri" w:hAnsi="Calibri" w:cs="Calibri"/>
                <w:sz w:val="18"/>
                <w:szCs w:val="18"/>
              </w:rPr>
              <w:t xml:space="preserve"> υλικό τύπου Δ (ως Τεχνικές Προδιαγραφές)</w:t>
            </w:r>
          </w:p>
        </w:tc>
        <w:tc>
          <w:tcPr>
            <w:tcW w:w="1418" w:type="dxa"/>
            <w:vAlign w:val="center"/>
          </w:tcPr>
          <w:p w14:paraId="718835AE" w14:textId="77777777" w:rsidR="00193355" w:rsidRPr="007815A9" w:rsidRDefault="00193355" w:rsidP="000D245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815A9">
              <w:rPr>
                <w:rFonts w:ascii="Calibri" w:hAnsi="Calibri" w:cs="Calibri"/>
                <w:sz w:val="18"/>
                <w:szCs w:val="18"/>
              </w:rPr>
              <w:t>33711110-1</w:t>
            </w:r>
          </w:p>
        </w:tc>
        <w:tc>
          <w:tcPr>
            <w:tcW w:w="850" w:type="dxa"/>
            <w:vAlign w:val="center"/>
          </w:tcPr>
          <w:p w14:paraId="11804462" w14:textId="77777777" w:rsidR="00193355" w:rsidRPr="007815A9" w:rsidRDefault="00193355" w:rsidP="000D245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815A9">
              <w:rPr>
                <w:rFonts w:ascii="Calibri" w:hAnsi="Calibri" w:cs="Calibri"/>
                <w:sz w:val="18"/>
                <w:szCs w:val="18"/>
                <w:lang w:val="en-US"/>
              </w:rPr>
              <w:t>Kg</w:t>
            </w:r>
          </w:p>
        </w:tc>
        <w:tc>
          <w:tcPr>
            <w:tcW w:w="1276" w:type="dxa"/>
            <w:vAlign w:val="center"/>
          </w:tcPr>
          <w:p w14:paraId="00CC13EF" w14:textId="77777777" w:rsidR="00193355" w:rsidRPr="007815A9" w:rsidRDefault="00193355" w:rsidP="000D245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815A9">
              <w:rPr>
                <w:rFonts w:ascii="Calibri" w:hAnsi="Calibri" w:cs="Calibri"/>
                <w:sz w:val="18"/>
                <w:szCs w:val="18"/>
              </w:rPr>
              <w:t>300</w:t>
            </w:r>
          </w:p>
        </w:tc>
        <w:tc>
          <w:tcPr>
            <w:tcW w:w="1559" w:type="dxa"/>
          </w:tcPr>
          <w:p w14:paraId="3025715F" w14:textId="77777777" w:rsidR="00193355" w:rsidRPr="007815A9" w:rsidRDefault="00193355" w:rsidP="000D245A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418" w:type="dxa"/>
            <w:noWrap/>
          </w:tcPr>
          <w:p w14:paraId="277B102C" w14:textId="77777777" w:rsidR="00193355" w:rsidRPr="007815A9" w:rsidRDefault="00193355" w:rsidP="000D245A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193355" w:rsidRPr="007815A9" w14:paraId="08C189C6" w14:textId="77777777" w:rsidTr="000D245A">
        <w:trPr>
          <w:trHeight w:val="360"/>
          <w:jc w:val="center"/>
        </w:trPr>
        <w:tc>
          <w:tcPr>
            <w:tcW w:w="8931" w:type="dxa"/>
            <w:gridSpan w:val="6"/>
            <w:noWrap/>
          </w:tcPr>
          <w:p w14:paraId="1C1218AE" w14:textId="77777777" w:rsidR="00193355" w:rsidRPr="007815A9" w:rsidRDefault="00193355" w:rsidP="000D245A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7815A9">
              <w:rPr>
                <w:rFonts w:ascii="Calibri" w:hAnsi="Calibri" w:cs="Calibri"/>
                <w:b/>
                <w:sz w:val="18"/>
                <w:szCs w:val="18"/>
              </w:rPr>
              <w:t>Σύνολο (χωρίς Φ.Π.Α.)</w:t>
            </w:r>
          </w:p>
        </w:tc>
        <w:tc>
          <w:tcPr>
            <w:tcW w:w="1418" w:type="dxa"/>
            <w:noWrap/>
          </w:tcPr>
          <w:p w14:paraId="7D4986B3" w14:textId="77777777" w:rsidR="00193355" w:rsidRPr="007815A9" w:rsidRDefault="00193355" w:rsidP="000D245A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193355" w:rsidRPr="007815A9" w14:paraId="6519C522" w14:textId="77777777" w:rsidTr="000D245A">
        <w:trPr>
          <w:trHeight w:val="360"/>
          <w:jc w:val="center"/>
        </w:trPr>
        <w:tc>
          <w:tcPr>
            <w:tcW w:w="8931" w:type="dxa"/>
            <w:gridSpan w:val="6"/>
            <w:noWrap/>
          </w:tcPr>
          <w:p w14:paraId="03CF3771" w14:textId="77777777" w:rsidR="00193355" w:rsidRPr="007815A9" w:rsidRDefault="00193355" w:rsidP="000D245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815A9">
              <w:rPr>
                <w:rFonts w:ascii="Calibri" w:hAnsi="Calibri" w:cs="Calibri"/>
                <w:sz w:val="18"/>
                <w:szCs w:val="18"/>
              </w:rPr>
              <w:t> </w:t>
            </w:r>
          </w:p>
          <w:p w14:paraId="3F8E9A9B" w14:textId="77777777" w:rsidR="00193355" w:rsidRPr="007815A9" w:rsidRDefault="00193355" w:rsidP="000D245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815A9">
              <w:rPr>
                <w:rFonts w:ascii="Calibri" w:hAnsi="Calibri" w:cs="Calibri"/>
                <w:b/>
                <w:sz w:val="18"/>
                <w:szCs w:val="18"/>
              </w:rPr>
              <w:t>ΦΠΑ 24%</w:t>
            </w:r>
          </w:p>
        </w:tc>
        <w:tc>
          <w:tcPr>
            <w:tcW w:w="1418" w:type="dxa"/>
            <w:noWrap/>
          </w:tcPr>
          <w:p w14:paraId="5CCDFAC2" w14:textId="77777777" w:rsidR="00193355" w:rsidRPr="007815A9" w:rsidRDefault="00193355" w:rsidP="000D245A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193355" w:rsidRPr="007815A9" w14:paraId="6BB7D47A" w14:textId="77777777" w:rsidTr="000D245A">
        <w:trPr>
          <w:trHeight w:val="435"/>
          <w:jc w:val="center"/>
        </w:trPr>
        <w:tc>
          <w:tcPr>
            <w:tcW w:w="8931" w:type="dxa"/>
            <w:gridSpan w:val="6"/>
            <w:noWrap/>
          </w:tcPr>
          <w:p w14:paraId="28AC8F55" w14:textId="77777777" w:rsidR="00193355" w:rsidRPr="007815A9" w:rsidRDefault="00193355" w:rsidP="000D245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815A9">
              <w:rPr>
                <w:rFonts w:ascii="Calibri" w:hAnsi="Calibri" w:cs="Calibri"/>
                <w:sz w:val="18"/>
                <w:szCs w:val="18"/>
              </w:rPr>
              <w:t> </w:t>
            </w:r>
          </w:p>
          <w:p w14:paraId="7F036B85" w14:textId="77777777" w:rsidR="00193355" w:rsidRPr="007815A9" w:rsidRDefault="00193355" w:rsidP="000D245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815A9">
              <w:rPr>
                <w:rFonts w:ascii="Calibri" w:hAnsi="Calibri" w:cs="Calibri"/>
                <w:b/>
                <w:sz w:val="18"/>
                <w:szCs w:val="18"/>
              </w:rPr>
              <w:t>ΓΕΝΙΚΟ ΣΥΝΟΛΟ</w:t>
            </w:r>
          </w:p>
        </w:tc>
        <w:tc>
          <w:tcPr>
            <w:tcW w:w="1418" w:type="dxa"/>
            <w:noWrap/>
          </w:tcPr>
          <w:p w14:paraId="4140BDA2" w14:textId="77777777" w:rsidR="00193355" w:rsidRPr="007815A9" w:rsidRDefault="00193355" w:rsidP="000D245A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65F4A5B" w14:textId="77777777" w:rsidR="00193355" w:rsidRDefault="00193355" w:rsidP="00193355"/>
    <w:p w14:paraId="10B42641" w14:textId="77777777" w:rsidR="00193355" w:rsidRPr="007815A9" w:rsidRDefault="00193355" w:rsidP="00193355">
      <w:pPr>
        <w:jc w:val="center"/>
        <w:rPr>
          <w:rFonts w:ascii="Calibri" w:hAnsi="Calibri" w:cs="Calibri"/>
        </w:rPr>
      </w:pPr>
      <w:r w:rsidRPr="007815A9">
        <w:rPr>
          <w:rFonts w:ascii="Calibri" w:hAnsi="Calibri" w:cs="Calibri"/>
        </w:rPr>
        <w:lastRenderedPageBreak/>
        <w:t>ΣΥΝΟΛΙΚΗ ΠΡΟΣΦΕΡΟΜΕΝΗ ΤΙΜΗ ΟΛΟΓΡΑΦΩΣ</w:t>
      </w:r>
      <w:r>
        <w:rPr>
          <w:rFonts w:ascii="Calibri" w:hAnsi="Calibri" w:cs="Calibri"/>
        </w:rPr>
        <w:t xml:space="preserve"> </w:t>
      </w:r>
      <w:r w:rsidRPr="00E851E1">
        <w:rPr>
          <w:rFonts w:ascii="Calibri" w:hAnsi="Calibri" w:cs="Calibri"/>
        </w:rPr>
        <w:t>____________</w:t>
      </w:r>
      <w:r w:rsidRPr="00E851E1">
        <w:rPr>
          <w:rFonts w:ascii="Calibri" w:hAnsi="Calibri" w:cs="Calibri"/>
          <w:u w:val="single"/>
        </w:rPr>
        <w:t xml:space="preserve">                                 </w:t>
      </w:r>
      <w:r w:rsidRPr="007815A9">
        <w:rPr>
          <w:rFonts w:ascii="Calibri" w:hAnsi="Calibri" w:cs="Calibri"/>
        </w:rPr>
        <w:t>€.</w:t>
      </w:r>
    </w:p>
    <w:p w14:paraId="6A2C50FF" w14:textId="77777777" w:rsidR="00193355" w:rsidRPr="007815A9" w:rsidRDefault="00193355" w:rsidP="00193355">
      <w:pPr>
        <w:jc w:val="center"/>
        <w:rPr>
          <w:rFonts w:ascii="Calibri" w:hAnsi="Calibri" w:cs="Calibri"/>
        </w:rPr>
      </w:pPr>
      <w:r w:rsidRPr="007815A9">
        <w:rPr>
          <w:rFonts w:ascii="Calibri" w:hAnsi="Calibri" w:cs="Calibri"/>
        </w:rPr>
        <w:t>ΣΥΝΟΛΙΚΗ ΠΡΟΣΦΕΡΟΜΕΝΗ ΤΙΜΗ ΑΡΙΘΜΗΤΙΚΑ _____________€</w:t>
      </w:r>
    </w:p>
    <w:p w14:paraId="412C281E" w14:textId="77777777" w:rsidR="00193355" w:rsidRPr="007815A9" w:rsidRDefault="00193355" w:rsidP="00193355">
      <w:pPr>
        <w:suppressAutoHyphens/>
        <w:spacing w:before="57" w:after="57"/>
        <w:jc w:val="center"/>
        <w:rPr>
          <w:rFonts w:ascii="Calibri" w:hAnsi="Calibri" w:cs="Calibri"/>
          <w:b/>
          <w:bCs/>
          <w:sz w:val="22"/>
          <w:szCs w:val="22"/>
          <w:lang w:eastAsia="ar-SA"/>
        </w:rPr>
      </w:pPr>
    </w:p>
    <w:p w14:paraId="560BECCD" w14:textId="77777777" w:rsidR="00193355" w:rsidRPr="00A725EB" w:rsidRDefault="00193355" w:rsidP="00193355">
      <w:pPr>
        <w:suppressAutoHyphens/>
        <w:spacing w:before="57" w:after="57"/>
        <w:jc w:val="center"/>
        <w:rPr>
          <w:rFonts w:ascii="Calibri" w:hAnsi="Calibri" w:cs="Calibri"/>
          <w:b/>
          <w:bCs/>
          <w:sz w:val="22"/>
          <w:szCs w:val="22"/>
          <w:lang w:eastAsia="ar-SA"/>
        </w:rPr>
      </w:pPr>
    </w:p>
    <w:p w14:paraId="22884F83" w14:textId="77777777" w:rsidR="00193355" w:rsidRPr="00A725EB" w:rsidRDefault="00193355" w:rsidP="00193355">
      <w:pPr>
        <w:suppressAutoHyphens/>
        <w:spacing w:before="57" w:after="57"/>
        <w:jc w:val="center"/>
        <w:rPr>
          <w:rFonts w:ascii="Calibri" w:hAnsi="Calibri" w:cs="Calibri"/>
          <w:b/>
          <w:bCs/>
          <w:sz w:val="22"/>
          <w:szCs w:val="22"/>
          <w:lang w:eastAsia="ar-SA"/>
        </w:rPr>
      </w:pPr>
      <w:r w:rsidRPr="00A725EB">
        <w:rPr>
          <w:rFonts w:ascii="Calibri" w:hAnsi="Calibri" w:cs="Calibri"/>
          <w:b/>
          <w:bCs/>
          <w:sz w:val="22"/>
          <w:szCs w:val="22"/>
          <w:lang w:eastAsia="ar-SA"/>
        </w:rPr>
        <w:t>ΗΜΕΡΟΜΗΝΙΑ</w:t>
      </w:r>
      <w:r w:rsidRPr="00A725EB">
        <w:rPr>
          <w:rFonts w:ascii="Calibri" w:hAnsi="Calibri" w:cs="Calibri"/>
          <w:b/>
          <w:bCs/>
          <w:sz w:val="22"/>
          <w:szCs w:val="22"/>
          <w:lang w:eastAsia="ar-SA"/>
        </w:rPr>
        <w:br/>
        <w:t>/      /</w:t>
      </w:r>
      <w:r>
        <w:rPr>
          <w:rFonts w:ascii="Calibri" w:hAnsi="Calibri" w:cs="Calibri"/>
          <w:b/>
          <w:bCs/>
          <w:sz w:val="22"/>
          <w:szCs w:val="22"/>
          <w:lang w:eastAsia="ar-SA"/>
        </w:rPr>
        <w:t>2026</w:t>
      </w:r>
    </w:p>
    <w:p w14:paraId="625F22AA" w14:textId="77777777" w:rsidR="00193355" w:rsidRDefault="00193355" w:rsidP="00193355">
      <w:pPr>
        <w:suppressAutoHyphens/>
        <w:spacing w:before="57" w:after="57"/>
        <w:jc w:val="center"/>
        <w:rPr>
          <w:rFonts w:ascii="Calibri" w:hAnsi="Calibri" w:cs="Calibri"/>
          <w:b/>
          <w:bCs/>
          <w:sz w:val="22"/>
          <w:szCs w:val="22"/>
          <w:lang w:eastAsia="ar-SA"/>
        </w:rPr>
      </w:pPr>
      <w:r w:rsidRPr="00A725EB">
        <w:rPr>
          <w:rFonts w:ascii="Calibri" w:hAnsi="Calibri" w:cs="Calibri"/>
          <w:b/>
          <w:bCs/>
          <w:sz w:val="22"/>
          <w:szCs w:val="22"/>
          <w:lang w:eastAsia="ar-SA"/>
        </w:rPr>
        <w:t>Ο ΠΡΟΣΦΕΡΩΝ</w:t>
      </w:r>
    </w:p>
    <w:p w14:paraId="76C1B7EF" w14:textId="77777777" w:rsidR="00E15399" w:rsidRDefault="00E15399"/>
    <w:sectPr w:rsidR="00E15399" w:rsidSect="00313A71">
      <w:pgSz w:w="11906" w:h="16838"/>
      <w:pgMar w:top="113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3355"/>
    <w:rsid w:val="00193355"/>
    <w:rsid w:val="00313A71"/>
    <w:rsid w:val="00330FAF"/>
    <w:rsid w:val="005C4B25"/>
    <w:rsid w:val="006A74E9"/>
    <w:rsid w:val="00B77732"/>
    <w:rsid w:val="00CC4ABD"/>
    <w:rsid w:val="00E15399"/>
    <w:rsid w:val="00E3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DBF02"/>
  <w15:docId w15:val="{11B4941F-F86B-467C-92AC-0E447D85F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355"/>
    <w:pPr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9335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93355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42B6C-0727-4566-95D7-ADE20088B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200</Words>
  <Characters>1313</Characters>
  <Application>Microsoft Office Word</Application>
  <DocSecurity>0</DocSecurity>
  <Lines>101</Lines>
  <Paragraphs>63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ΜΠΑΡΜΠΟΥΝ!!!</dc:creator>
  <cp:lastModifiedBy>Άρτεμις Παουλίνου</cp:lastModifiedBy>
  <cp:revision>4</cp:revision>
  <cp:lastPrinted>2026-03-02T10:52:00Z</cp:lastPrinted>
  <dcterms:created xsi:type="dcterms:W3CDTF">2026-02-27T23:10:00Z</dcterms:created>
  <dcterms:modified xsi:type="dcterms:W3CDTF">2026-03-02T10:55:00Z</dcterms:modified>
</cp:coreProperties>
</file>